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4D76B" w14:textId="1E58ED0E" w:rsidR="000C495F" w:rsidRDefault="000C495F" w:rsidP="000C495F">
      <w:pPr>
        <w:pStyle w:val="Listenabsatz"/>
        <w:spacing w:after="360"/>
        <w:jc w:val="center"/>
        <w:rPr>
          <w:rFonts w:ascii="Consolas" w:hAnsi="Consolas" w:cstheme="majorHAnsi"/>
          <w:b/>
          <w:bCs/>
          <w:sz w:val="28"/>
          <w:szCs w:val="28"/>
        </w:rPr>
      </w:pPr>
      <w:r w:rsidRPr="00603694">
        <w:rPr>
          <w:rFonts w:ascii="Consolas" w:hAnsi="Consolas" w:cstheme="majorHAnsi"/>
          <w:b/>
          <w:bCs/>
          <w:sz w:val="28"/>
          <w:szCs w:val="28"/>
        </w:rPr>
        <w:t>Chapter 6: “Surely Doomed”</w:t>
      </w:r>
      <w:r>
        <w:rPr>
          <w:rFonts w:ascii="Consolas" w:hAnsi="Consolas" w:cstheme="majorHAnsi"/>
          <w:b/>
          <w:bCs/>
          <w:sz w:val="28"/>
          <w:szCs w:val="28"/>
        </w:rPr>
        <w:t xml:space="preserve"> – Expected Results</w:t>
      </w:r>
    </w:p>
    <w:p w14:paraId="2ED842A3" w14:textId="548AFCF0" w:rsidR="005D2E04" w:rsidRPr="000C495F" w:rsidRDefault="000C495F" w:rsidP="005D2E04">
      <w:pPr>
        <w:jc w:val="both"/>
        <w:rPr>
          <w:rFonts w:ascii="Consolas" w:hAnsi="Consolas" w:cs="Consolas"/>
          <w:b/>
          <w:bCs/>
          <w:sz w:val="28"/>
          <w:szCs w:val="28"/>
        </w:rPr>
      </w:pPr>
      <w:r w:rsidRPr="000C495F">
        <w:rPr>
          <w:rFonts w:ascii="Consolas" w:hAnsi="Consolas" w:cs="Consolas"/>
          <w:b/>
          <w:bCs/>
          <w:sz w:val="28"/>
          <w:szCs w:val="28"/>
        </w:rPr>
        <w:t xml:space="preserve">Worksheet 1: </w:t>
      </w:r>
    </w:p>
    <w:p w14:paraId="5B619E25" w14:textId="54498A30" w:rsidR="005D2E04" w:rsidRPr="00177B3B" w:rsidRDefault="005D2E04" w:rsidP="005A5043">
      <w:pPr>
        <w:pBdr>
          <w:top w:val="single" w:sz="4" w:space="1" w:color="auto"/>
          <w:left w:val="single" w:sz="4" w:space="4" w:color="auto"/>
          <w:bottom w:val="single" w:sz="4" w:space="1" w:color="auto"/>
          <w:right w:val="single" w:sz="4" w:space="4" w:color="auto"/>
        </w:pBdr>
        <w:jc w:val="both"/>
        <w:rPr>
          <w:b/>
          <w:bCs/>
        </w:rPr>
      </w:pPr>
      <w:r w:rsidRPr="00177B3B">
        <w:rPr>
          <w:b/>
          <w:bCs/>
        </w:rPr>
        <w:t>Charlie's story is told by B. Stevenson. Discuss whether parts of the story are very private and should be left out. Take into account how the story would change if these parts were left out and w</w:t>
      </w:r>
      <w:r w:rsidR="00FB5A6B" w:rsidRPr="00177B3B">
        <w:rPr>
          <w:b/>
          <w:bCs/>
        </w:rPr>
        <w:t>he</w:t>
      </w:r>
      <w:r w:rsidRPr="00177B3B">
        <w:rPr>
          <w:b/>
          <w:bCs/>
        </w:rPr>
        <w:t>ther this would change your emotional involvement as reader.</w:t>
      </w:r>
    </w:p>
    <w:p w14:paraId="47696789" w14:textId="6602425D" w:rsidR="005D2E04" w:rsidRPr="00177B3B" w:rsidRDefault="00FB5A6B" w:rsidP="005A5043">
      <w:pPr>
        <w:pBdr>
          <w:top w:val="single" w:sz="4" w:space="1" w:color="auto"/>
          <w:left w:val="single" w:sz="4" w:space="4" w:color="auto"/>
          <w:bottom w:val="single" w:sz="4" w:space="1" w:color="auto"/>
          <w:right w:val="single" w:sz="4" w:space="4" w:color="auto"/>
        </w:pBdr>
        <w:jc w:val="both"/>
        <w:rPr>
          <w:i/>
          <w:iCs/>
        </w:rPr>
      </w:pPr>
      <w:r w:rsidRPr="00177B3B">
        <w:rPr>
          <w:b/>
          <w:bCs/>
          <w:i/>
          <w:iCs/>
        </w:rPr>
        <w:t xml:space="preserve">- </w:t>
      </w:r>
      <w:r w:rsidR="005D2E04" w:rsidRPr="00177B3B">
        <w:rPr>
          <w:i/>
          <w:iCs/>
        </w:rPr>
        <w:t>Brian Stevenson talked about Charlie</w:t>
      </w:r>
      <w:r w:rsidR="000C495F" w:rsidRPr="00177B3B">
        <w:rPr>
          <w:i/>
          <w:iCs/>
        </w:rPr>
        <w:t>’</w:t>
      </w:r>
      <w:r w:rsidR="005D2E04" w:rsidRPr="00177B3B">
        <w:rPr>
          <w:i/>
          <w:iCs/>
        </w:rPr>
        <w:t xml:space="preserve">s abuse which </w:t>
      </w:r>
      <w:r w:rsidR="005C0264" w:rsidRPr="00177B3B">
        <w:rPr>
          <w:i/>
          <w:iCs/>
        </w:rPr>
        <w:t xml:space="preserve">can be considered </w:t>
      </w:r>
      <w:r w:rsidR="005D2E04" w:rsidRPr="00177B3B">
        <w:rPr>
          <w:i/>
          <w:iCs/>
        </w:rPr>
        <w:t xml:space="preserve">a </w:t>
      </w:r>
      <w:r w:rsidR="000C495F" w:rsidRPr="00177B3B">
        <w:rPr>
          <w:i/>
          <w:iCs/>
        </w:rPr>
        <w:t>private</w:t>
      </w:r>
      <w:r w:rsidR="005D2E04" w:rsidRPr="00177B3B">
        <w:rPr>
          <w:i/>
          <w:iCs/>
        </w:rPr>
        <w:t xml:space="preserve"> matter</w:t>
      </w:r>
      <w:r w:rsidR="000C495F" w:rsidRPr="00177B3B">
        <w:rPr>
          <w:i/>
          <w:iCs/>
        </w:rPr>
        <w:t>.</w:t>
      </w:r>
    </w:p>
    <w:p w14:paraId="215227EF" w14:textId="251320C0" w:rsidR="005D2E04" w:rsidRPr="00177B3B" w:rsidRDefault="00FB5A6B" w:rsidP="005A5043">
      <w:pPr>
        <w:pBdr>
          <w:top w:val="single" w:sz="4" w:space="1" w:color="auto"/>
          <w:left w:val="single" w:sz="4" w:space="4" w:color="auto"/>
          <w:bottom w:val="single" w:sz="4" w:space="1" w:color="auto"/>
          <w:right w:val="single" w:sz="4" w:space="4" w:color="auto"/>
        </w:pBdr>
        <w:jc w:val="both"/>
        <w:rPr>
          <w:i/>
          <w:iCs/>
        </w:rPr>
      </w:pPr>
      <w:r w:rsidRPr="00177B3B">
        <w:rPr>
          <w:i/>
          <w:iCs/>
        </w:rPr>
        <w:t xml:space="preserve">- </w:t>
      </w:r>
      <w:r w:rsidR="005D2E04" w:rsidRPr="00177B3B">
        <w:rPr>
          <w:i/>
          <w:iCs/>
        </w:rPr>
        <w:t>It</w:t>
      </w:r>
      <w:r w:rsidR="000C495F" w:rsidRPr="00177B3B">
        <w:rPr>
          <w:i/>
          <w:iCs/>
        </w:rPr>
        <w:t xml:space="preserve"> is</w:t>
      </w:r>
      <w:r w:rsidR="005D2E04" w:rsidRPr="00177B3B">
        <w:rPr>
          <w:i/>
          <w:iCs/>
        </w:rPr>
        <w:t xml:space="preserve"> okay for Stevenson to write about Charli</w:t>
      </w:r>
      <w:r w:rsidR="000C495F" w:rsidRPr="00177B3B">
        <w:rPr>
          <w:i/>
          <w:iCs/>
        </w:rPr>
        <w:t>e’</w:t>
      </w:r>
      <w:r w:rsidR="005D2E04" w:rsidRPr="00177B3B">
        <w:rPr>
          <w:i/>
          <w:iCs/>
        </w:rPr>
        <w:t xml:space="preserve">s abuse because </w:t>
      </w:r>
      <w:r w:rsidR="005C0264" w:rsidRPr="00177B3B">
        <w:rPr>
          <w:i/>
          <w:iCs/>
          <w:color w:val="000000" w:themeColor="text1"/>
        </w:rPr>
        <w:t>this gives the reader first-hand information</w:t>
      </w:r>
      <w:r w:rsidR="005C0264" w:rsidRPr="00177B3B">
        <w:rPr>
          <w:i/>
          <w:iCs/>
          <w:color w:val="FF0000"/>
        </w:rPr>
        <w:t xml:space="preserve"> </w:t>
      </w:r>
      <w:r w:rsidR="005D2E04" w:rsidRPr="00177B3B">
        <w:rPr>
          <w:i/>
          <w:iCs/>
        </w:rPr>
        <w:t>about the problems arising from children being tried as adults. Stevenson</w:t>
      </w:r>
      <w:r w:rsidR="000C495F" w:rsidRPr="00177B3B">
        <w:rPr>
          <w:i/>
          <w:iCs/>
        </w:rPr>
        <w:t>’</w:t>
      </w:r>
      <w:r w:rsidR="005D2E04" w:rsidRPr="00177B3B">
        <w:rPr>
          <w:i/>
          <w:iCs/>
        </w:rPr>
        <w:t xml:space="preserve">s book </w:t>
      </w:r>
      <w:r w:rsidR="005C0264" w:rsidRPr="00177B3B">
        <w:t>serves as non-fictional account</w:t>
      </w:r>
      <w:r w:rsidR="005D2E04" w:rsidRPr="00177B3B">
        <w:rPr>
          <w:i/>
          <w:iCs/>
        </w:rPr>
        <w:t xml:space="preserve"> about the vulnerable position of children in adult facilities and circumstances which can cause children like Charlie to end up in adult prison. If Charlie´s rape would have been left out the dangers children face in adult prison wouldn’t be shown holistically.</w:t>
      </w:r>
    </w:p>
    <w:p w14:paraId="1623F63F" w14:textId="69DC38EB" w:rsidR="005D2E04" w:rsidRDefault="00FB5A6B" w:rsidP="005A5043">
      <w:pPr>
        <w:pBdr>
          <w:top w:val="single" w:sz="4" w:space="1" w:color="auto"/>
          <w:left w:val="single" w:sz="4" w:space="4" w:color="auto"/>
          <w:bottom w:val="single" w:sz="4" w:space="1" w:color="auto"/>
          <w:right w:val="single" w:sz="4" w:space="4" w:color="auto"/>
        </w:pBdr>
        <w:jc w:val="both"/>
        <w:rPr>
          <w:i/>
          <w:iCs/>
        </w:rPr>
      </w:pPr>
      <w:r w:rsidRPr="00177B3B">
        <w:rPr>
          <w:i/>
          <w:iCs/>
        </w:rPr>
        <w:t>-</w:t>
      </w:r>
      <w:r w:rsidR="005C0264" w:rsidRPr="00177B3B">
        <w:rPr>
          <w:i/>
          <w:iCs/>
        </w:rPr>
        <w:t xml:space="preserve"> </w:t>
      </w:r>
      <w:r w:rsidR="005D2E04" w:rsidRPr="00177B3B">
        <w:rPr>
          <w:i/>
          <w:iCs/>
        </w:rPr>
        <w:t>Stevenson has no right to write about Charlie`s abuse because it is not his story to share. Charlie is in a vulnerable position and might want to forget his traumatic experience.</w:t>
      </w:r>
    </w:p>
    <w:p w14:paraId="18D36228" w14:textId="00695C7F" w:rsidR="005D2E04" w:rsidRDefault="005D2E04" w:rsidP="005D2E04">
      <w:pPr>
        <w:jc w:val="both"/>
      </w:pPr>
    </w:p>
    <w:p w14:paraId="3783247E" w14:textId="68462696" w:rsidR="005D2E04" w:rsidRDefault="005D2E04" w:rsidP="005A5043">
      <w:pPr>
        <w:pBdr>
          <w:top w:val="single" w:sz="4" w:space="1" w:color="auto"/>
          <w:left w:val="single" w:sz="4" w:space="4" w:color="auto"/>
          <w:bottom w:val="single" w:sz="4" w:space="1" w:color="auto"/>
          <w:right w:val="single" w:sz="4" w:space="4" w:color="auto"/>
        </w:pBdr>
        <w:jc w:val="both"/>
        <w:rPr>
          <w:b/>
          <w:bCs/>
        </w:rPr>
      </w:pPr>
      <w:r w:rsidRPr="005D2E04">
        <w:rPr>
          <w:b/>
          <w:bCs/>
        </w:rPr>
        <w:t>Outline the characteristics of the murder victim which made the prosecutor argument for Charlie to be tried as an adult. Discuss whether you find it fair.</w:t>
      </w:r>
    </w:p>
    <w:p w14:paraId="5EEFF7DF" w14:textId="77777777" w:rsidR="005D2E04" w:rsidRPr="005D2E04" w:rsidRDefault="005D2E04" w:rsidP="005A5043">
      <w:pPr>
        <w:pBdr>
          <w:top w:val="single" w:sz="4" w:space="1" w:color="auto"/>
          <w:left w:val="single" w:sz="4" w:space="4" w:color="auto"/>
          <w:bottom w:val="single" w:sz="4" w:space="1" w:color="auto"/>
          <w:right w:val="single" w:sz="4" w:space="4" w:color="auto"/>
        </w:pBdr>
        <w:jc w:val="both"/>
        <w:rPr>
          <w:i/>
          <w:iCs/>
        </w:rPr>
      </w:pPr>
      <w:r w:rsidRPr="005D2E04">
        <w:rPr>
          <w:i/>
          <w:iCs/>
        </w:rPr>
        <w:t>The murder victim was a police officer.</w:t>
      </w:r>
    </w:p>
    <w:p w14:paraId="3705185A" w14:textId="69927F23" w:rsidR="005D2E04" w:rsidRPr="005D2E04" w:rsidRDefault="005D2E04" w:rsidP="005A5043">
      <w:pPr>
        <w:pBdr>
          <w:top w:val="single" w:sz="4" w:space="1" w:color="auto"/>
          <w:left w:val="single" w:sz="4" w:space="4" w:color="auto"/>
          <w:bottom w:val="single" w:sz="4" w:space="1" w:color="auto"/>
          <w:right w:val="single" w:sz="4" w:space="4" w:color="auto"/>
        </w:pBdr>
        <w:jc w:val="both"/>
        <w:rPr>
          <w:i/>
          <w:iCs/>
        </w:rPr>
      </w:pPr>
      <w:r w:rsidRPr="005D2E04">
        <w:rPr>
          <w:i/>
          <w:iCs/>
        </w:rPr>
        <w:t>It doesn`t seem fair to change Charlie</w:t>
      </w:r>
      <w:r w:rsidR="000C495F">
        <w:rPr>
          <w:i/>
          <w:iCs/>
        </w:rPr>
        <w:t>’</w:t>
      </w:r>
      <w:r w:rsidRPr="005D2E04">
        <w:rPr>
          <w:i/>
          <w:iCs/>
        </w:rPr>
        <w:t>s conviction just because the murder victim was a police officer because:</w:t>
      </w:r>
    </w:p>
    <w:p w14:paraId="59841594" w14:textId="37B16F43" w:rsidR="005D2E04" w:rsidRPr="005D2E04" w:rsidRDefault="005D2E04" w:rsidP="005A5043">
      <w:pPr>
        <w:pBdr>
          <w:top w:val="single" w:sz="4" w:space="1" w:color="auto"/>
          <w:left w:val="single" w:sz="4" w:space="4" w:color="auto"/>
          <w:bottom w:val="single" w:sz="4" w:space="1" w:color="auto"/>
          <w:right w:val="single" w:sz="4" w:space="4" w:color="auto"/>
        </w:pBdr>
        <w:jc w:val="both"/>
        <w:rPr>
          <w:i/>
          <w:iCs/>
        </w:rPr>
      </w:pPr>
      <w:r w:rsidRPr="005D2E04">
        <w:rPr>
          <w:i/>
          <w:iCs/>
        </w:rPr>
        <w:t xml:space="preserve">- </w:t>
      </w:r>
      <w:r w:rsidR="000C495F">
        <w:rPr>
          <w:i/>
          <w:iCs/>
        </w:rPr>
        <w:t>Every</w:t>
      </w:r>
      <w:r w:rsidRPr="005D2E04">
        <w:rPr>
          <w:i/>
          <w:iCs/>
        </w:rPr>
        <w:t xml:space="preserve"> life is worth the same</w:t>
      </w:r>
      <w:r w:rsidR="000C495F">
        <w:rPr>
          <w:i/>
          <w:iCs/>
        </w:rPr>
        <w:t>.</w:t>
      </w:r>
    </w:p>
    <w:p w14:paraId="3B3CA349" w14:textId="2D063083" w:rsidR="005D2E04" w:rsidRPr="005D2E04" w:rsidRDefault="005D2E04" w:rsidP="005A5043">
      <w:pPr>
        <w:pBdr>
          <w:top w:val="single" w:sz="4" w:space="1" w:color="auto"/>
          <w:left w:val="single" w:sz="4" w:space="4" w:color="auto"/>
          <w:bottom w:val="single" w:sz="4" w:space="1" w:color="auto"/>
          <w:right w:val="single" w:sz="4" w:space="4" w:color="auto"/>
        </w:pBdr>
        <w:jc w:val="both"/>
        <w:rPr>
          <w:i/>
          <w:iCs/>
        </w:rPr>
      </w:pPr>
      <w:r w:rsidRPr="005D2E04">
        <w:rPr>
          <w:i/>
          <w:iCs/>
        </w:rPr>
        <w:t xml:space="preserve">- </w:t>
      </w:r>
      <w:r w:rsidR="000C495F">
        <w:rPr>
          <w:i/>
          <w:iCs/>
        </w:rPr>
        <w:t>E</w:t>
      </w:r>
      <w:r w:rsidRPr="005D2E04">
        <w:rPr>
          <w:i/>
          <w:iCs/>
        </w:rPr>
        <w:t>ven police officers can be abusive</w:t>
      </w:r>
      <w:r w:rsidR="000C495F">
        <w:rPr>
          <w:i/>
          <w:iCs/>
        </w:rPr>
        <w:t>.</w:t>
      </w:r>
    </w:p>
    <w:p w14:paraId="5E0CFF56" w14:textId="2E740B9B" w:rsidR="005D2E04" w:rsidRPr="00435874" w:rsidRDefault="005D2E04" w:rsidP="005A5043">
      <w:pPr>
        <w:pBdr>
          <w:top w:val="single" w:sz="4" w:space="1" w:color="auto"/>
          <w:left w:val="single" w:sz="4" w:space="4" w:color="auto"/>
          <w:bottom w:val="single" w:sz="4" w:space="1" w:color="auto"/>
          <w:right w:val="single" w:sz="4" w:space="4" w:color="auto"/>
        </w:pBdr>
        <w:jc w:val="both"/>
        <w:rPr>
          <w:i/>
          <w:iCs/>
        </w:rPr>
      </w:pPr>
      <w:r w:rsidRPr="005D2E04">
        <w:rPr>
          <w:i/>
          <w:iCs/>
        </w:rPr>
        <w:t xml:space="preserve">- </w:t>
      </w:r>
      <w:r w:rsidR="000C495F">
        <w:rPr>
          <w:i/>
          <w:iCs/>
        </w:rPr>
        <w:t>He</w:t>
      </w:r>
      <w:r w:rsidRPr="005D2E04">
        <w:rPr>
          <w:i/>
          <w:iCs/>
        </w:rPr>
        <w:t xml:space="preserve"> wasn</w:t>
      </w:r>
      <w:r w:rsidR="000C495F">
        <w:rPr>
          <w:i/>
          <w:iCs/>
        </w:rPr>
        <w:t>’</w:t>
      </w:r>
      <w:r w:rsidRPr="005D2E04">
        <w:rPr>
          <w:i/>
          <w:iCs/>
        </w:rPr>
        <w:t>t killed while functioning as a police officer</w:t>
      </w:r>
      <w:r w:rsidR="000C495F">
        <w:rPr>
          <w:i/>
          <w:iCs/>
        </w:rPr>
        <w:t>.</w:t>
      </w:r>
    </w:p>
    <w:p w14:paraId="3804F30C" w14:textId="2808F4FA" w:rsidR="005D2E04" w:rsidRPr="000C495F" w:rsidRDefault="005D2E04" w:rsidP="005A5043">
      <w:pPr>
        <w:pBdr>
          <w:top w:val="single" w:sz="4" w:space="1" w:color="auto"/>
          <w:left w:val="single" w:sz="4" w:space="4" w:color="auto"/>
          <w:bottom w:val="single" w:sz="4" w:space="1" w:color="auto"/>
          <w:right w:val="single" w:sz="4" w:space="4" w:color="auto"/>
        </w:pBdr>
        <w:jc w:val="both"/>
        <w:rPr>
          <w:i/>
          <w:iCs/>
        </w:rPr>
      </w:pPr>
      <w:r w:rsidRPr="005D2E04">
        <w:rPr>
          <w:i/>
          <w:iCs/>
        </w:rPr>
        <w:t>It seems fair to change Charlie`s conviction just because the murder victim was a police officer because</w:t>
      </w:r>
      <w:r w:rsidR="000C495F">
        <w:rPr>
          <w:i/>
          <w:iCs/>
        </w:rPr>
        <w:t xml:space="preserve"> </w:t>
      </w:r>
      <w:r w:rsidRPr="005D2E04">
        <w:rPr>
          <w:i/>
          <w:iCs/>
        </w:rPr>
        <w:t>police officers do special services for the country</w:t>
      </w:r>
      <w:r w:rsidR="000C495F">
        <w:rPr>
          <w:i/>
          <w:iCs/>
        </w:rPr>
        <w:t>.</w:t>
      </w:r>
    </w:p>
    <w:p w14:paraId="22AC3836" w14:textId="43F5397F" w:rsidR="005D2E04" w:rsidRDefault="005D2E04" w:rsidP="005D2E04">
      <w:pPr>
        <w:jc w:val="both"/>
        <w:rPr>
          <w:b/>
          <w:bCs/>
        </w:rPr>
      </w:pPr>
    </w:p>
    <w:p w14:paraId="2C9DEC10" w14:textId="4797F243" w:rsidR="005D2E04" w:rsidRDefault="005D2E04" w:rsidP="005A5043">
      <w:pPr>
        <w:pBdr>
          <w:top w:val="single" w:sz="4" w:space="1" w:color="auto"/>
          <w:left w:val="single" w:sz="4" w:space="4" w:color="auto"/>
          <w:bottom w:val="single" w:sz="4" w:space="1" w:color="auto"/>
          <w:right w:val="single" w:sz="4" w:space="4" w:color="auto"/>
        </w:pBdr>
        <w:jc w:val="both"/>
        <w:rPr>
          <w:b/>
          <w:bCs/>
        </w:rPr>
      </w:pPr>
      <w:r w:rsidRPr="005D2E04">
        <w:rPr>
          <w:b/>
          <w:bCs/>
        </w:rPr>
        <w:t>Discuss whether Charlie deserved mercy even if he killed a man.</w:t>
      </w:r>
    </w:p>
    <w:p w14:paraId="1BAF433F" w14:textId="436951E2" w:rsidR="005D2E04" w:rsidRPr="00435874" w:rsidRDefault="005D2E04" w:rsidP="005A5043">
      <w:pPr>
        <w:pBdr>
          <w:top w:val="single" w:sz="4" w:space="1" w:color="auto"/>
          <w:left w:val="single" w:sz="4" w:space="4" w:color="auto"/>
          <w:bottom w:val="single" w:sz="4" w:space="1" w:color="auto"/>
          <w:right w:val="single" w:sz="4" w:space="4" w:color="auto"/>
        </w:pBdr>
        <w:jc w:val="both"/>
        <w:rPr>
          <w:i/>
          <w:iCs/>
        </w:rPr>
      </w:pPr>
      <w:r w:rsidRPr="005D2E04">
        <w:rPr>
          <w:i/>
          <w:iCs/>
        </w:rPr>
        <w:t xml:space="preserve">Yes, Carlie deserves mercy because he is just a child. He thought </w:t>
      </w:r>
      <w:r w:rsidR="005C0264">
        <w:rPr>
          <w:i/>
          <w:iCs/>
        </w:rPr>
        <w:t>his</w:t>
      </w:r>
      <w:r w:rsidR="005C0264" w:rsidRPr="005D2E04">
        <w:rPr>
          <w:i/>
          <w:iCs/>
        </w:rPr>
        <w:t xml:space="preserve"> </w:t>
      </w:r>
      <w:r w:rsidRPr="005D2E04">
        <w:rPr>
          <w:i/>
          <w:iCs/>
        </w:rPr>
        <w:t>mother had passed away and acted out of emotion. He has no prior offences and was a victim himself.</w:t>
      </w:r>
    </w:p>
    <w:p w14:paraId="0E12CE74" w14:textId="1491D92F" w:rsidR="005D2E04" w:rsidRDefault="005D2E04" w:rsidP="005A5043">
      <w:pPr>
        <w:pBdr>
          <w:top w:val="single" w:sz="4" w:space="1" w:color="auto"/>
          <w:left w:val="single" w:sz="4" w:space="4" w:color="auto"/>
          <w:bottom w:val="single" w:sz="4" w:space="1" w:color="auto"/>
          <w:right w:val="single" w:sz="4" w:space="4" w:color="auto"/>
        </w:pBdr>
        <w:jc w:val="both"/>
        <w:rPr>
          <w:i/>
          <w:iCs/>
        </w:rPr>
      </w:pPr>
      <w:r w:rsidRPr="005D2E04">
        <w:rPr>
          <w:i/>
          <w:iCs/>
        </w:rPr>
        <w:t>No, Charlie doesn´t deserve mercy because he is old enough to know about the consequences of his actions. He shouldn´t have killed his stepfather despite his wrong doings. Charlie did not act in self-defence but out of vengeance</w:t>
      </w:r>
      <w:r>
        <w:rPr>
          <w:i/>
          <w:iCs/>
        </w:rPr>
        <w:t>.</w:t>
      </w:r>
    </w:p>
    <w:p w14:paraId="3A459619" w14:textId="77777777" w:rsidR="005D2E04" w:rsidRDefault="005D2E04">
      <w:pPr>
        <w:rPr>
          <w:i/>
          <w:iCs/>
        </w:rPr>
      </w:pPr>
      <w:r>
        <w:rPr>
          <w:i/>
          <w:iCs/>
        </w:rPr>
        <w:br w:type="page"/>
      </w:r>
    </w:p>
    <w:p w14:paraId="1C91BD2D" w14:textId="09B546C0" w:rsidR="005D2E04" w:rsidRPr="000C495F" w:rsidRDefault="000C495F" w:rsidP="005D2E04">
      <w:pPr>
        <w:jc w:val="both"/>
        <w:rPr>
          <w:rFonts w:ascii="Consolas" w:hAnsi="Consolas" w:cs="Consolas"/>
          <w:b/>
          <w:bCs/>
          <w:sz w:val="28"/>
          <w:szCs w:val="28"/>
        </w:rPr>
      </w:pPr>
      <w:r w:rsidRPr="000C495F">
        <w:rPr>
          <w:rFonts w:ascii="Consolas" w:hAnsi="Consolas" w:cs="Consolas"/>
          <w:b/>
          <w:bCs/>
          <w:sz w:val="28"/>
          <w:szCs w:val="28"/>
        </w:rPr>
        <w:lastRenderedPageBreak/>
        <w:t>Worksheet 2</w:t>
      </w:r>
      <w:r>
        <w:rPr>
          <w:rFonts w:ascii="Consolas" w:hAnsi="Consolas" w:cs="Consolas"/>
          <w:b/>
          <w:bCs/>
          <w:sz w:val="28"/>
          <w:szCs w:val="28"/>
        </w:rPr>
        <w:t>:</w:t>
      </w:r>
    </w:p>
    <w:p w14:paraId="619B0EC0" w14:textId="05EB4CFC" w:rsidR="005D2E04" w:rsidRPr="00824B7D" w:rsidRDefault="005D2E04" w:rsidP="005D2E04">
      <w:pPr>
        <w:pStyle w:val="Listenabsatz"/>
        <w:numPr>
          <w:ilvl w:val="0"/>
          <w:numId w:val="2"/>
        </w:numPr>
        <w:ind w:left="284" w:hanging="284"/>
        <w:jc w:val="both"/>
        <w:rPr>
          <w:b/>
          <w:bCs/>
        </w:rPr>
      </w:pPr>
      <w:r w:rsidRPr="00824B7D">
        <w:rPr>
          <w:b/>
          <w:bCs/>
        </w:rPr>
        <w:t xml:space="preserve">Outline the information Brian Stevenson gives about the juvenile justice system in the United States in chapter six of Just Mercy. </w:t>
      </w:r>
    </w:p>
    <w:p w14:paraId="2A29409E" w14:textId="77777777" w:rsidR="00824B7D" w:rsidRDefault="00824B7D" w:rsidP="00824B7D">
      <w:pPr>
        <w:pStyle w:val="Listenabsatz"/>
        <w:numPr>
          <w:ilvl w:val="0"/>
          <w:numId w:val="4"/>
        </w:numPr>
        <w:jc w:val="both"/>
        <w:rPr>
          <w:i/>
          <w:iCs/>
        </w:rPr>
      </w:pPr>
      <w:r>
        <w:rPr>
          <w:i/>
          <w:iCs/>
        </w:rPr>
        <w:t xml:space="preserve">Children can be tried as adults in the U.S. </w:t>
      </w:r>
    </w:p>
    <w:p w14:paraId="0BA0C8E4" w14:textId="47C9A078" w:rsidR="00824B7D" w:rsidRDefault="00824B7D" w:rsidP="00824B7D">
      <w:pPr>
        <w:pStyle w:val="Listenabsatz"/>
        <w:numPr>
          <w:ilvl w:val="0"/>
          <w:numId w:val="4"/>
        </w:numPr>
        <w:jc w:val="both"/>
        <w:rPr>
          <w:i/>
          <w:iCs/>
        </w:rPr>
      </w:pPr>
      <w:r>
        <w:rPr>
          <w:i/>
          <w:iCs/>
        </w:rPr>
        <w:t>Children can receive a death penalty</w:t>
      </w:r>
      <w:r w:rsidR="00435874">
        <w:rPr>
          <w:i/>
          <w:iCs/>
        </w:rPr>
        <w:t>.</w:t>
      </w:r>
    </w:p>
    <w:p w14:paraId="32477DFD" w14:textId="1D1DE9F9" w:rsidR="00824B7D" w:rsidRDefault="00824B7D" w:rsidP="00824B7D">
      <w:pPr>
        <w:pStyle w:val="Listenabsatz"/>
        <w:numPr>
          <w:ilvl w:val="0"/>
          <w:numId w:val="4"/>
        </w:numPr>
        <w:jc w:val="both"/>
        <w:rPr>
          <w:i/>
          <w:iCs/>
        </w:rPr>
      </w:pPr>
      <w:r w:rsidRPr="00824B7D">
        <w:rPr>
          <w:i/>
          <w:iCs/>
        </w:rPr>
        <w:t xml:space="preserve">Alabama </w:t>
      </w:r>
      <w:r>
        <w:rPr>
          <w:i/>
          <w:iCs/>
        </w:rPr>
        <w:t xml:space="preserve">holds </w:t>
      </w:r>
      <w:r w:rsidRPr="00824B7D">
        <w:rPr>
          <w:i/>
          <w:iCs/>
        </w:rPr>
        <w:t>the world’s highest per-capita rate of juvenile death sentences</w:t>
      </w:r>
      <w:r w:rsidR="00435874">
        <w:rPr>
          <w:i/>
          <w:iCs/>
        </w:rPr>
        <w:t>.</w:t>
      </w:r>
    </w:p>
    <w:p w14:paraId="7BB91E5C" w14:textId="1FA5A8C9" w:rsidR="00824B7D" w:rsidRDefault="00824B7D" w:rsidP="00824B7D">
      <w:pPr>
        <w:pStyle w:val="Listenabsatz"/>
        <w:numPr>
          <w:ilvl w:val="0"/>
          <w:numId w:val="4"/>
        </w:numPr>
        <w:jc w:val="both"/>
        <w:rPr>
          <w:i/>
          <w:iCs/>
        </w:rPr>
      </w:pPr>
      <w:r>
        <w:rPr>
          <w:i/>
          <w:iCs/>
        </w:rPr>
        <w:t xml:space="preserve">The Supreme Court </w:t>
      </w:r>
      <w:r w:rsidRPr="00824B7D">
        <w:rPr>
          <w:i/>
          <w:iCs/>
        </w:rPr>
        <w:t xml:space="preserve">banned </w:t>
      </w:r>
      <w:r>
        <w:rPr>
          <w:i/>
          <w:iCs/>
        </w:rPr>
        <w:t xml:space="preserve">the execution </w:t>
      </w:r>
      <w:r w:rsidRPr="00824B7D">
        <w:rPr>
          <w:i/>
          <w:iCs/>
        </w:rPr>
        <w:t>for crimes committed by children under 15</w:t>
      </w:r>
      <w:r w:rsidR="00435874">
        <w:rPr>
          <w:i/>
          <w:iCs/>
        </w:rPr>
        <w:t>.</w:t>
      </w:r>
    </w:p>
    <w:p w14:paraId="07CEAC42" w14:textId="7AAAE8E3" w:rsidR="00824B7D" w:rsidRDefault="00824B7D" w:rsidP="00824B7D">
      <w:pPr>
        <w:pStyle w:val="Listenabsatz"/>
        <w:numPr>
          <w:ilvl w:val="0"/>
          <w:numId w:val="4"/>
        </w:numPr>
        <w:jc w:val="both"/>
        <w:rPr>
          <w:i/>
          <w:iCs/>
        </w:rPr>
      </w:pPr>
      <w:r>
        <w:rPr>
          <w:i/>
          <w:iCs/>
        </w:rPr>
        <w:t>If tried as adults</w:t>
      </w:r>
      <w:r w:rsidR="000C495F">
        <w:rPr>
          <w:i/>
          <w:iCs/>
        </w:rPr>
        <w:t>,</w:t>
      </w:r>
      <w:r>
        <w:rPr>
          <w:i/>
          <w:iCs/>
        </w:rPr>
        <w:t xml:space="preserve"> children serve their sentence in adult prison.</w:t>
      </w:r>
    </w:p>
    <w:p w14:paraId="1EB304C5" w14:textId="79E14ABF" w:rsidR="00824B7D" w:rsidRDefault="00824B7D" w:rsidP="00824B7D">
      <w:pPr>
        <w:pStyle w:val="Listenabsatz"/>
        <w:numPr>
          <w:ilvl w:val="0"/>
          <w:numId w:val="4"/>
        </w:numPr>
        <w:jc w:val="both"/>
        <w:rPr>
          <w:i/>
          <w:iCs/>
        </w:rPr>
      </w:pPr>
      <w:r>
        <w:rPr>
          <w:i/>
          <w:iCs/>
        </w:rPr>
        <w:t xml:space="preserve">Children who are endangered in adult prison can be moved into a single cell. </w:t>
      </w:r>
    </w:p>
    <w:p w14:paraId="52FD7F0A" w14:textId="4D313C89" w:rsidR="00455F0A" w:rsidRDefault="00455F0A" w:rsidP="00824B7D">
      <w:pPr>
        <w:pStyle w:val="Listenabsatz"/>
        <w:numPr>
          <w:ilvl w:val="0"/>
          <w:numId w:val="4"/>
        </w:numPr>
        <w:jc w:val="both"/>
        <w:rPr>
          <w:i/>
          <w:iCs/>
        </w:rPr>
      </w:pPr>
      <w:r>
        <w:rPr>
          <w:i/>
          <w:iCs/>
        </w:rPr>
        <w:t>Children in adult prison can be victims of sexual assault and violence.</w:t>
      </w:r>
    </w:p>
    <w:p w14:paraId="2EF51067" w14:textId="77777777" w:rsidR="00824B7D" w:rsidRDefault="00824B7D" w:rsidP="00824B7D">
      <w:pPr>
        <w:jc w:val="both"/>
      </w:pPr>
    </w:p>
    <w:p w14:paraId="590DEA88" w14:textId="2B0A0A4F" w:rsidR="00824B7D" w:rsidRPr="00824B7D" w:rsidRDefault="00824B7D" w:rsidP="005D2E04">
      <w:pPr>
        <w:pStyle w:val="Listenabsatz"/>
        <w:numPr>
          <w:ilvl w:val="0"/>
          <w:numId w:val="2"/>
        </w:numPr>
        <w:ind w:left="284" w:hanging="284"/>
        <w:jc w:val="both"/>
        <w:rPr>
          <w:b/>
          <w:bCs/>
        </w:rPr>
      </w:pPr>
      <w:r w:rsidRPr="00824B7D">
        <w:rPr>
          <w:b/>
          <w:bCs/>
        </w:rPr>
        <w:t>Outline the information about children being prosecuted as adults that are given in the text.</w:t>
      </w:r>
    </w:p>
    <w:p w14:paraId="4BD0A167" w14:textId="3148EAC2" w:rsidR="00824B7D" w:rsidRDefault="00455F0A" w:rsidP="00824B7D">
      <w:pPr>
        <w:pStyle w:val="Listenabsatz"/>
        <w:numPr>
          <w:ilvl w:val="0"/>
          <w:numId w:val="4"/>
        </w:numPr>
        <w:jc w:val="both"/>
        <w:rPr>
          <w:i/>
          <w:iCs/>
        </w:rPr>
      </w:pPr>
      <w:r>
        <w:rPr>
          <w:i/>
          <w:iCs/>
        </w:rPr>
        <w:t>Children are different from adults</w:t>
      </w:r>
      <w:r w:rsidR="00435874">
        <w:rPr>
          <w:i/>
          <w:iCs/>
        </w:rPr>
        <w:t>.</w:t>
      </w:r>
    </w:p>
    <w:p w14:paraId="5FE86DE5" w14:textId="4AC89FDD" w:rsidR="00455F0A" w:rsidRDefault="00455F0A" w:rsidP="00455F0A">
      <w:pPr>
        <w:pStyle w:val="Listenabsatz"/>
        <w:numPr>
          <w:ilvl w:val="1"/>
          <w:numId w:val="4"/>
        </w:numPr>
        <w:jc w:val="both"/>
        <w:rPr>
          <w:i/>
          <w:iCs/>
        </w:rPr>
      </w:pPr>
      <w:r>
        <w:rPr>
          <w:i/>
          <w:iCs/>
        </w:rPr>
        <w:t>Children are more vulnerable</w:t>
      </w:r>
      <w:r w:rsidR="00435874">
        <w:rPr>
          <w:i/>
          <w:iCs/>
        </w:rPr>
        <w:t>.</w:t>
      </w:r>
    </w:p>
    <w:p w14:paraId="42327045" w14:textId="0DA9B416" w:rsidR="00455F0A" w:rsidRDefault="00455F0A" w:rsidP="00455F0A">
      <w:pPr>
        <w:pStyle w:val="Listenabsatz"/>
        <w:numPr>
          <w:ilvl w:val="1"/>
          <w:numId w:val="4"/>
        </w:numPr>
        <w:jc w:val="both"/>
        <w:rPr>
          <w:i/>
          <w:iCs/>
        </w:rPr>
      </w:pPr>
      <w:r>
        <w:rPr>
          <w:i/>
          <w:iCs/>
        </w:rPr>
        <w:t>Children are more emotional / impulsive</w:t>
      </w:r>
      <w:r w:rsidR="00435874">
        <w:rPr>
          <w:i/>
          <w:iCs/>
        </w:rPr>
        <w:t>.</w:t>
      </w:r>
    </w:p>
    <w:p w14:paraId="6E84DBF2" w14:textId="2A4C6ED8" w:rsidR="00455F0A" w:rsidRDefault="00455F0A" w:rsidP="00455F0A">
      <w:pPr>
        <w:pStyle w:val="Listenabsatz"/>
        <w:numPr>
          <w:ilvl w:val="1"/>
          <w:numId w:val="4"/>
        </w:numPr>
        <w:jc w:val="both"/>
        <w:rPr>
          <w:i/>
          <w:iCs/>
        </w:rPr>
      </w:pPr>
      <w:r>
        <w:rPr>
          <w:i/>
          <w:iCs/>
        </w:rPr>
        <w:t>Children can´t remove themselves from unsafe living conditions</w:t>
      </w:r>
      <w:r w:rsidR="00435874">
        <w:rPr>
          <w:i/>
          <w:iCs/>
        </w:rPr>
        <w:t>.</w:t>
      </w:r>
    </w:p>
    <w:p w14:paraId="5A052E09" w14:textId="1E443747" w:rsidR="00455F0A" w:rsidRDefault="00455F0A" w:rsidP="00455F0A">
      <w:pPr>
        <w:pStyle w:val="Listenabsatz"/>
        <w:numPr>
          <w:ilvl w:val="1"/>
          <w:numId w:val="4"/>
        </w:numPr>
        <w:jc w:val="both"/>
        <w:rPr>
          <w:i/>
          <w:iCs/>
        </w:rPr>
      </w:pPr>
      <w:r>
        <w:rPr>
          <w:i/>
          <w:iCs/>
        </w:rPr>
        <w:t>Children are more likely to change growing up (mature)</w:t>
      </w:r>
      <w:r w:rsidR="00435874">
        <w:rPr>
          <w:i/>
          <w:iCs/>
        </w:rPr>
        <w:t>.</w:t>
      </w:r>
    </w:p>
    <w:p w14:paraId="56A6130C" w14:textId="442911CF" w:rsidR="00455F0A" w:rsidRDefault="00455F0A" w:rsidP="00455F0A">
      <w:pPr>
        <w:pStyle w:val="Listenabsatz"/>
        <w:numPr>
          <w:ilvl w:val="1"/>
          <w:numId w:val="4"/>
        </w:numPr>
        <w:jc w:val="both"/>
        <w:rPr>
          <w:i/>
          <w:iCs/>
        </w:rPr>
      </w:pPr>
      <w:r>
        <w:rPr>
          <w:i/>
          <w:iCs/>
        </w:rPr>
        <w:t xml:space="preserve">The brain of children under 14 is not fully developed. This makes them even more vulnerable and less responsible in comparison to teenagers. </w:t>
      </w:r>
    </w:p>
    <w:p w14:paraId="58ABAD8A" w14:textId="3A09702A" w:rsidR="00455F0A" w:rsidRDefault="00455F0A" w:rsidP="00824B7D">
      <w:pPr>
        <w:pStyle w:val="Listenabsatz"/>
        <w:numPr>
          <w:ilvl w:val="0"/>
          <w:numId w:val="4"/>
        </w:numPr>
        <w:jc w:val="both"/>
        <w:rPr>
          <w:i/>
          <w:iCs/>
        </w:rPr>
      </w:pPr>
      <w:r>
        <w:rPr>
          <w:i/>
          <w:iCs/>
        </w:rPr>
        <w:t>Children in adult prison often suffer from untreated mental illness and have little coping mechanisms</w:t>
      </w:r>
      <w:r w:rsidR="00435874">
        <w:rPr>
          <w:i/>
          <w:iCs/>
        </w:rPr>
        <w:t>.</w:t>
      </w:r>
    </w:p>
    <w:p w14:paraId="129A973C" w14:textId="1720DF24" w:rsidR="00455F0A" w:rsidRDefault="00455F0A" w:rsidP="00824B7D">
      <w:pPr>
        <w:pStyle w:val="Listenabsatz"/>
        <w:numPr>
          <w:ilvl w:val="0"/>
          <w:numId w:val="4"/>
        </w:numPr>
        <w:jc w:val="both"/>
        <w:rPr>
          <w:i/>
          <w:iCs/>
        </w:rPr>
      </w:pPr>
      <w:r>
        <w:rPr>
          <w:i/>
          <w:iCs/>
        </w:rPr>
        <w:t>Adult jail can worsen children`s mental condition</w:t>
      </w:r>
      <w:r w:rsidR="00435874">
        <w:rPr>
          <w:i/>
          <w:iCs/>
        </w:rPr>
        <w:t>.</w:t>
      </w:r>
    </w:p>
    <w:p w14:paraId="1F011F11" w14:textId="514529A9" w:rsidR="00455F0A" w:rsidRDefault="00455F0A" w:rsidP="00824B7D">
      <w:pPr>
        <w:pStyle w:val="Listenabsatz"/>
        <w:numPr>
          <w:ilvl w:val="0"/>
          <w:numId w:val="4"/>
        </w:numPr>
        <w:jc w:val="both"/>
        <w:rPr>
          <w:i/>
          <w:iCs/>
        </w:rPr>
      </w:pPr>
      <w:r>
        <w:rPr>
          <w:i/>
          <w:iCs/>
        </w:rPr>
        <w:t xml:space="preserve">Children believe in the need to obey authority and are therefore vulnerable in court situations and can be easily intimidated. This can lead to false confessions. </w:t>
      </w:r>
    </w:p>
    <w:p w14:paraId="0BD8A8F3" w14:textId="655C2663" w:rsidR="00455F0A" w:rsidRPr="00824B7D" w:rsidRDefault="00455F0A" w:rsidP="00824B7D">
      <w:pPr>
        <w:pStyle w:val="Listenabsatz"/>
        <w:numPr>
          <w:ilvl w:val="0"/>
          <w:numId w:val="4"/>
        </w:numPr>
        <w:jc w:val="both"/>
        <w:rPr>
          <w:i/>
          <w:iCs/>
        </w:rPr>
      </w:pPr>
      <w:r>
        <w:rPr>
          <w:i/>
          <w:iCs/>
        </w:rPr>
        <w:t xml:space="preserve">Children aren´t competent to stand </w:t>
      </w:r>
      <w:r w:rsidR="005C0264">
        <w:rPr>
          <w:i/>
          <w:iCs/>
        </w:rPr>
        <w:t xml:space="preserve">trial </w:t>
      </w:r>
      <w:r>
        <w:rPr>
          <w:i/>
          <w:iCs/>
        </w:rPr>
        <w:t>(they have limited understanding of the law or the processes of trial)</w:t>
      </w:r>
      <w:r w:rsidR="00435874">
        <w:rPr>
          <w:i/>
          <w:iCs/>
        </w:rPr>
        <w:t>.</w:t>
      </w:r>
    </w:p>
    <w:sectPr w:rsidR="00455F0A" w:rsidRPr="00824B7D" w:rsidSect="002C0384">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FA105" w14:textId="77777777" w:rsidR="0049760F" w:rsidRDefault="0049760F" w:rsidP="000C495F">
      <w:pPr>
        <w:spacing w:after="0" w:line="240" w:lineRule="auto"/>
      </w:pPr>
      <w:r>
        <w:separator/>
      </w:r>
    </w:p>
  </w:endnote>
  <w:endnote w:type="continuationSeparator" w:id="0">
    <w:p w14:paraId="6950EE37" w14:textId="77777777" w:rsidR="0049760F" w:rsidRDefault="0049760F" w:rsidP="000C4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73381" w14:textId="03A75AAF" w:rsidR="000C495F" w:rsidRDefault="000C495F">
    <w:pPr>
      <w:pStyle w:val="Fuzeile"/>
    </w:pPr>
    <w:r>
      <w:rPr>
        <w:noProof/>
      </w:rPr>
      <mc:AlternateContent>
        <mc:Choice Requires="wps">
          <w:drawing>
            <wp:anchor distT="0" distB="0" distL="114300" distR="114300" simplePos="0" relativeHeight="251661312" behindDoc="0" locked="0" layoutInCell="1" allowOverlap="1" wp14:anchorId="464E9DDA" wp14:editId="510A8977">
              <wp:simplePos x="0" y="0"/>
              <wp:positionH relativeFrom="column">
                <wp:posOffset>845185</wp:posOffset>
              </wp:positionH>
              <wp:positionV relativeFrom="paragraph">
                <wp:posOffset>-35560</wp:posOffset>
              </wp:positionV>
              <wp:extent cx="2345090" cy="401782"/>
              <wp:effectExtent l="0" t="0" r="4445" b="5080"/>
              <wp:wrapNone/>
              <wp:docPr id="6" name="Textfeld 6"/>
              <wp:cNvGraphicFramePr/>
              <a:graphic xmlns:a="http://schemas.openxmlformats.org/drawingml/2006/main">
                <a:graphicData uri="http://schemas.microsoft.com/office/word/2010/wordprocessingShape">
                  <wps:wsp>
                    <wps:cNvSpPr txBox="1"/>
                    <wps:spPr>
                      <a:xfrm>
                        <a:off x="0" y="0"/>
                        <a:ext cx="2345090" cy="401782"/>
                      </a:xfrm>
                      <a:prstGeom prst="rect">
                        <a:avLst/>
                      </a:prstGeom>
                      <a:solidFill>
                        <a:schemeClr val="lt1"/>
                      </a:solidFill>
                      <a:ln w="6350">
                        <a:noFill/>
                      </a:ln>
                    </wps:spPr>
                    <wps:txbx>
                      <w:txbxContent>
                        <w:p w14:paraId="148FE2A5" w14:textId="77777777" w:rsidR="000C495F" w:rsidRPr="00273185" w:rsidRDefault="000C495F" w:rsidP="000C495F">
                          <w:pPr>
                            <w:jc w:val="both"/>
                            <w:rPr>
                              <w:rFonts w:ascii="Arial" w:hAnsi="Arial" w:cs="Arial"/>
                              <w:sz w:val="13"/>
                              <w:szCs w:val="13"/>
                              <w:lang w:val="en-US"/>
                            </w:rPr>
                          </w:pPr>
                          <w:r w:rsidRPr="00273185">
                            <w:rPr>
                              <w:rStyle w:val="jsgrdq"/>
                              <w:rFonts w:ascii="Arial" w:hAnsi="Arial" w:cs="Arial"/>
                              <w:color w:val="000000"/>
                              <w:sz w:val="13"/>
                              <w:szCs w:val="13"/>
                              <w:lang w:val="en-US"/>
                            </w:rPr>
                            <w:t>Except where otherwise noted, this</w:t>
                          </w:r>
                          <w:r>
                            <w:rPr>
                              <w:rStyle w:val="jsgrdq"/>
                              <w:rFonts w:ascii="Arial" w:hAnsi="Arial" w:cs="Arial"/>
                              <w:color w:val="000000"/>
                              <w:sz w:val="13"/>
                              <w:szCs w:val="13"/>
                              <w:lang w:val="en-US"/>
                            </w:rPr>
                            <w:t xml:space="preserve"> </w:t>
                          </w:r>
                          <w:r w:rsidRPr="00273185">
                            <w:rPr>
                              <w:rStyle w:val="jsgrdq"/>
                              <w:rFonts w:ascii="Arial" w:hAnsi="Arial" w:cs="Arial"/>
                              <w:color w:val="000000"/>
                              <w:sz w:val="13"/>
                              <w:szCs w:val="13"/>
                              <w:lang w:val="en-US"/>
                            </w:rPr>
                            <w:t>material</w:t>
                          </w:r>
                          <w:r w:rsidRPr="00273185">
                            <w:rPr>
                              <w:rStyle w:val="apple-converted-space"/>
                              <w:rFonts w:ascii="Arial" w:hAnsi="Arial" w:cs="Arial"/>
                              <w:color w:val="000000"/>
                              <w:sz w:val="13"/>
                              <w:szCs w:val="13"/>
                              <w:lang w:val="en-US"/>
                            </w:rPr>
                            <w:t> </w:t>
                          </w:r>
                          <w:r w:rsidRPr="00273185">
                            <w:rPr>
                              <w:rStyle w:val="jsgrdq"/>
                              <w:rFonts w:ascii="Arial" w:hAnsi="Arial" w:cs="Arial"/>
                              <w:color w:val="000000"/>
                              <w:sz w:val="13"/>
                              <w:szCs w:val="13"/>
                              <w:lang w:val="en-US"/>
                            </w:rPr>
                            <w:t>by</w:t>
                          </w:r>
                          <w:r w:rsidRPr="00273185">
                            <w:rPr>
                              <w:rStyle w:val="apple-converted-space"/>
                              <w:rFonts w:ascii="Arial" w:hAnsi="Arial" w:cs="Arial"/>
                              <w:color w:val="000000"/>
                              <w:sz w:val="13"/>
                              <w:szCs w:val="13"/>
                              <w:lang w:val="en-US"/>
                            </w:rPr>
                            <w:t> </w:t>
                          </w:r>
                          <w:r>
                            <w:rPr>
                              <w:rStyle w:val="jsgrdq"/>
                              <w:rFonts w:ascii="Arial" w:hAnsi="Arial" w:cs="Arial"/>
                              <w:b/>
                              <w:bCs/>
                              <w:color w:val="000000"/>
                              <w:sz w:val="13"/>
                              <w:szCs w:val="13"/>
                              <w:lang w:val="en-US"/>
                            </w:rPr>
                            <w:t xml:space="preserve">Pauline Haberland </w:t>
                          </w:r>
                          <w:r w:rsidRPr="00273185">
                            <w:rPr>
                              <w:rStyle w:val="jsgrdq"/>
                              <w:rFonts w:ascii="Arial" w:hAnsi="Arial" w:cs="Arial"/>
                              <w:color w:val="000000"/>
                              <w:sz w:val="13"/>
                              <w:szCs w:val="13"/>
                              <w:lang w:val="en-US"/>
                            </w:rPr>
                            <w:t>is licensed under a Creative Commons Attribution 4.0 International license</w:t>
                          </w:r>
                          <w:r>
                            <w:rPr>
                              <w:rStyle w:val="jsgrdq"/>
                              <w:rFonts w:ascii="Arial" w:hAnsi="Arial" w:cs="Arial"/>
                              <w:color w:val="000000"/>
                              <w:sz w:val="13"/>
                              <w:szCs w:val="13"/>
                              <w:lang w:val="en-US"/>
                            </w:rPr>
                            <w:t xml:space="preserve"> (CC-BY).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64E9DDA" id="_x0000_t202" coordsize="21600,21600" o:spt="202" path="m,l,21600r21600,l21600,xe">
              <v:stroke joinstyle="miter"/>
              <v:path gradientshapeok="t" o:connecttype="rect"/>
            </v:shapetype>
            <v:shape id="Textfeld 6" o:spid="_x0000_s1026" type="#_x0000_t202" style="position:absolute;margin-left:66.55pt;margin-top:-2.8pt;width:184.65pt;height:31.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" fillcolor="white [3201]" stroked="f" strokeweight=".5pt">
              <v:textbox>
                <w:txbxContent>
                  <w:p w14:paraId="148FE2A5" w14:textId="77777777" w:rsidR="000C495F" w:rsidRPr="00273185" w:rsidRDefault="000C495F" w:rsidP="000C495F">
                    <w:pPr>
                      <w:jc w:val="both"/>
                      <w:rPr>
                        <w:rFonts w:ascii="Arial" w:hAnsi="Arial" w:cs="Arial"/>
                        <w:sz w:val="13"/>
                        <w:szCs w:val="13"/>
                        <w:lang w:val="en-US"/>
                      </w:rPr>
                    </w:pPr>
                    <w:r w:rsidRPr="00273185">
                      <w:rPr>
                        <w:rStyle w:val="jsgrdq"/>
                        <w:rFonts w:ascii="Arial" w:hAnsi="Arial" w:cs="Arial"/>
                        <w:color w:val="000000"/>
                        <w:sz w:val="13"/>
                        <w:szCs w:val="13"/>
                        <w:lang w:val="en-US"/>
                      </w:rPr>
                      <w:t>Except where otherwise noted, this</w:t>
                    </w:r>
                    <w:r>
                      <w:rPr>
                        <w:rStyle w:val="jsgrdq"/>
                        <w:rFonts w:ascii="Arial" w:hAnsi="Arial" w:cs="Arial"/>
                        <w:color w:val="000000"/>
                        <w:sz w:val="13"/>
                        <w:szCs w:val="13"/>
                        <w:lang w:val="en-US"/>
                      </w:rPr>
                      <w:t xml:space="preserve"> </w:t>
                    </w:r>
                    <w:r w:rsidRPr="00273185">
                      <w:rPr>
                        <w:rStyle w:val="jsgrdq"/>
                        <w:rFonts w:ascii="Arial" w:hAnsi="Arial" w:cs="Arial"/>
                        <w:color w:val="000000"/>
                        <w:sz w:val="13"/>
                        <w:szCs w:val="13"/>
                        <w:lang w:val="en-US"/>
                      </w:rPr>
                      <w:t>material</w:t>
                    </w:r>
                    <w:r w:rsidRPr="00273185">
                      <w:rPr>
                        <w:rStyle w:val="apple-converted-space"/>
                        <w:rFonts w:ascii="Arial" w:hAnsi="Arial" w:cs="Arial"/>
                        <w:color w:val="000000"/>
                        <w:sz w:val="13"/>
                        <w:szCs w:val="13"/>
                        <w:lang w:val="en-US"/>
                      </w:rPr>
                      <w:t> </w:t>
                    </w:r>
                    <w:r w:rsidRPr="00273185">
                      <w:rPr>
                        <w:rStyle w:val="jsgrdq"/>
                        <w:rFonts w:ascii="Arial" w:hAnsi="Arial" w:cs="Arial"/>
                        <w:color w:val="000000"/>
                        <w:sz w:val="13"/>
                        <w:szCs w:val="13"/>
                        <w:lang w:val="en-US"/>
                      </w:rPr>
                      <w:t>by</w:t>
                    </w:r>
                    <w:r w:rsidRPr="00273185">
                      <w:rPr>
                        <w:rStyle w:val="apple-converted-space"/>
                        <w:rFonts w:ascii="Arial" w:hAnsi="Arial" w:cs="Arial"/>
                        <w:color w:val="000000"/>
                        <w:sz w:val="13"/>
                        <w:szCs w:val="13"/>
                        <w:lang w:val="en-US"/>
                      </w:rPr>
                      <w:t> </w:t>
                    </w:r>
                    <w:r>
                      <w:rPr>
                        <w:rStyle w:val="jsgrdq"/>
                        <w:rFonts w:ascii="Arial" w:hAnsi="Arial" w:cs="Arial"/>
                        <w:b/>
                        <w:bCs/>
                        <w:color w:val="000000"/>
                        <w:sz w:val="13"/>
                        <w:szCs w:val="13"/>
                        <w:lang w:val="en-US"/>
                      </w:rPr>
                      <w:t xml:space="preserve">Pauline </w:t>
                    </w:r>
                    <w:proofErr w:type="spellStart"/>
                    <w:r>
                      <w:rPr>
                        <w:rStyle w:val="jsgrdq"/>
                        <w:rFonts w:ascii="Arial" w:hAnsi="Arial" w:cs="Arial"/>
                        <w:b/>
                        <w:bCs/>
                        <w:color w:val="000000"/>
                        <w:sz w:val="13"/>
                        <w:szCs w:val="13"/>
                        <w:lang w:val="en-US"/>
                      </w:rPr>
                      <w:t>Haberland</w:t>
                    </w:r>
                    <w:proofErr w:type="spellEnd"/>
                    <w:r>
                      <w:rPr>
                        <w:rStyle w:val="jsgrdq"/>
                        <w:rFonts w:ascii="Arial" w:hAnsi="Arial" w:cs="Arial"/>
                        <w:b/>
                        <w:bCs/>
                        <w:color w:val="000000"/>
                        <w:sz w:val="13"/>
                        <w:szCs w:val="13"/>
                        <w:lang w:val="en-US"/>
                      </w:rPr>
                      <w:t xml:space="preserve"> </w:t>
                    </w:r>
                    <w:r w:rsidRPr="00273185">
                      <w:rPr>
                        <w:rStyle w:val="jsgrdq"/>
                        <w:rFonts w:ascii="Arial" w:hAnsi="Arial" w:cs="Arial"/>
                        <w:color w:val="000000"/>
                        <w:sz w:val="13"/>
                        <w:szCs w:val="13"/>
                        <w:lang w:val="en-US"/>
                      </w:rPr>
                      <w:t>is licensed under a Creative Commons Attribution 4.0 International license</w:t>
                    </w:r>
                    <w:r>
                      <w:rPr>
                        <w:rStyle w:val="jsgrdq"/>
                        <w:rFonts w:ascii="Arial" w:hAnsi="Arial" w:cs="Arial"/>
                        <w:color w:val="000000"/>
                        <w:sz w:val="13"/>
                        <w:szCs w:val="13"/>
                        <w:lang w:val="en-US"/>
                      </w:rPr>
                      <w:t xml:space="preserve"> (CC-BY).</w:t>
                    </w:r>
                  </w:p>
                </w:txbxContent>
              </v:textbox>
            </v:shape>
          </w:pict>
        </mc:Fallback>
      </mc:AlternateContent>
    </w:r>
    <w:r>
      <w:rPr>
        <w:noProof/>
      </w:rPr>
      <w:drawing>
        <wp:anchor distT="0" distB="0" distL="114300" distR="114300" simplePos="0" relativeHeight="251659264" behindDoc="1" locked="0" layoutInCell="1" allowOverlap="1" wp14:anchorId="0F7391F8" wp14:editId="5FB382DA">
          <wp:simplePos x="0" y="0"/>
          <wp:positionH relativeFrom="column">
            <wp:posOffset>0</wp:posOffset>
          </wp:positionH>
          <wp:positionV relativeFrom="paragraph">
            <wp:posOffset>-635</wp:posOffset>
          </wp:positionV>
          <wp:extent cx="847725" cy="298534"/>
          <wp:effectExtent l="0" t="0" r="3175" b="6350"/>
          <wp:wrapNone/>
          <wp:docPr id="5" name="Grafik 5"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847725" cy="298534"/>
                  </a:xfrm>
                  <a:prstGeom prst="rect">
                    <a:avLst/>
                  </a:prstGeom>
                </pic:spPr>
              </pic:pic>
            </a:graphicData>
          </a:graphic>
          <wp14:sizeRelH relativeFrom="page">
            <wp14:pctWidth>0</wp14:pctWidth>
          </wp14:sizeRelH>
          <wp14:sizeRelV relativeFrom="page">
            <wp14:pctHeight>0</wp14:pctHeight>
          </wp14:sizeRelV>
        </wp:anchor>
      </w:drawing>
    </w:r>
  </w:p>
  <w:p w14:paraId="74AC7F98" w14:textId="77777777" w:rsidR="000C495F" w:rsidRDefault="000C495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3204A" w14:textId="77777777" w:rsidR="0049760F" w:rsidRDefault="0049760F" w:rsidP="000C495F">
      <w:pPr>
        <w:spacing w:after="0" w:line="240" w:lineRule="auto"/>
      </w:pPr>
      <w:r>
        <w:separator/>
      </w:r>
    </w:p>
  </w:footnote>
  <w:footnote w:type="continuationSeparator" w:id="0">
    <w:p w14:paraId="60352BCD" w14:textId="77777777" w:rsidR="0049760F" w:rsidRDefault="0049760F" w:rsidP="000C49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7417A" w14:textId="036EAC03" w:rsidR="000C495F" w:rsidRPr="000C495F" w:rsidRDefault="000C495F">
    <w:pPr>
      <w:pStyle w:val="Kopfzeile"/>
      <w:rPr>
        <w:rFonts w:asciiTheme="majorHAnsi" w:hAnsiTheme="majorHAnsi" w:cstheme="majorHAnsi"/>
        <w:sz w:val="18"/>
        <w:szCs w:val="18"/>
      </w:rPr>
    </w:pPr>
    <w:r>
      <w:rPr>
        <w:rFonts w:asciiTheme="majorHAnsi" w:hAnsiTheme="majorHAnsi" w:cstheme="majorHAnsi"/>
      </w:rPr>
      <w:t>Pauline Haberland</w:t>
    </w:r>
    <w:r w:rsidRPr="00273185">
      <w:rPr>
        <w:rFonts w:asciiTheme="majorHAnsi" w:hAnsiTheme="majorHAnsi" w:cstheme="majorHAnsi"/>
      </w:rPr>
      <w:t xml:space="preserve"> – A Lesson on Bryan Stevenson’s </w:t>
    </w:r>
    <w:r w:rsidRPr="00273185">
      <w:rPr>
        <w:rFonts w:asciiTheme="majorHAnsi" w:hAnsiTheme="majorHAnsi" w:cstheme="majorHAnsi"/>
        <w:i/>
        <w:iCs/>
      </w:rPr>
      <w:t xml:space="preserve">Just Mercy </w:t>
    </w:r>
    <w:r w:rsidRPr="00273185">
      <w:rPr>
        <w:rFonts w:asciiTheme="majorHAnsi" w:hAnsiTheme="majorHAnsi" w:cstheme="majorHAnsi"/>
      </w:rPr>
      <w:t xml:space="preserve">(Chapter </w:t>
    </w:r>
    <w:r>
      <w:rPr>
        <w:rFonts w:asciiTheme="majorHAnsi" w:hAnsiTheme="majorHAnsi" w:cstheme="majorHAnsi"/>
      </w:rPr>
      <w:t>6</w:t>
    </w:r>
    <w:r w:rsidRPr="00273185">
      <w:rPr>
        <w:rFonts w:asciiTheme="majorHAnsi" w:hAnsiTheme="majorHAnsi" w:cstheme="majorHAnsi"/>
      </w:rPr>
      <w:t>)</w:t>
    </w:r>
    <w:r w:rsidR="00435874">
      <w:rPr>
        <w:rFonts w:asciiTheme="majorHAnsi" w:hAnsiTheme="majorHAnsi" w:cstheme="majorHAnsi"/>
      </w:rPr>
      <w:t xml:space="preserve"> [Solutions]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95BD6"/>
    <w:multiLevelType w:val="hybridMultilevel"/>
    <w:tmpl w:val="D3FACBB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F81AC3"/>
    <w:multiLevelType w:val="hybridMultilevel"/>
    <w:tmpl w:val="C402149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8127BE"/>
    <w:multiLevelType w:val="hybridMultilevel"/>
    <w:tmpl w:val="6F94F992"/>
    <w:lvl w:ilvl="0" w:tplc="F20ECA4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B223EFF"/>
    <w:multiLevelType w:val="hybridMultilevel"/>
    <w:tmpl w:val="05BEACCE"/>
    <w:lvl w:ilvl="0" w:tplc="4082148E">
      <w:numFmt w:val="bullet"/>
      <w:lvlText w:val="-"/>
      <w:lvlJc w:val="left"/>
      <w:pPr>
        <w:ind w:left="720" w:hanging="360"/>
      </w:pPr>
      <w:rPr>
        <w:rFonts w:ascii="Times New Roman" w:eastAsia="Times New Roman" w:hAnsi="Times New Roman" w:cs="Times New Roman" w:hint="default"/>
        <w:color w:val="221F20"/>
        <w:w w:val="99"/>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60425766">
    <w:abstractNumId w:val="0"/>
  </w:num>
  <w:num w:numId="2" w16cid:durableId="164562820">
    <w:abstractNumId w:val="1"/>
  </w:num>
  <w:num w:numId="3" w16cid:durableId="607323155">
    <w:abstractNumId w:val="2"/>
  </w:num>
  <w:num w:numId="4" w16cid:durableId="18139359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E04"/>
    <w:rsid w:val="00043236"/>
    <w:rsid w:val="000A0069"/>
    <w:rsid w:val="000C495F"/>
    <w:rsid w:val="000D0CA6"/>
    <w:rsid w:val="00177B3B"/>
    <w:rsid w:val="00283CB0"/>
    <w:rsid w:val="002C0384"/>
    <w:rsid w:val="00435874"/>
    <w:rsid w:val="00455F0A"/>
    <w:rsid w:val="0049760F"/>
    <w:rsid w:val="005A5043"/>
    <w:rsid w:val="005C0264"/>
    <w:rsid w:val="005D2E04"/>
    <w:rsid w:val="00687A1F"/>
    <w:rsid w:val="00824B7D"/>
    <w:rsid w:val="009A4020"/>
    <w:rsid w:val="009B648C"/>
    <w:rsid w:val="00A47241"/>
    <w:rsid w:val="00B01D29"/>
    <w:rsid w:val="00F26A86"/>
    <w:rsid w:val="00FB5A6B"/>
    <w:rsid w:val="00FE422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4A296"/>
  <w15:chartTrackingRefBased/>
  <w15:docId w15:val="{7F857DF9-F09A-422D-88AE-A219B5D1D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D2E04"/>
    <w:pPr>
      <w:ind w:left="720"/>
      <w:contextualSpacing/>
    </w:pPr>
  </w:style>
  <w:style w:type="character" w:styleId="Kommentarzeichen">
    <w:name w:val="annotation reference"/>
    <w:basedOn w:val="Absatz-Standardschriftart"/>
    <w:uiPriority w:val="99"/>
    <w:semiHidden/>
    <w:unhideWhenUsed/>
    <w:rsid w:val="000C495F"/>
    <w:rPr>
      <w:sz w:val="16"/>
      <w:szCs w:val="16"/>
    </w:rPr>
  </w:style>
  <w:style w:type="paragraph" w:styleId="Kommentartext">
    <w:name w:val="annotation text"/>
    <w:basedOn w:val="Standard"/>
    <w:link w:val="KommentartextZchn"/>
    <w:uiPriority w:val="99"/>
    <w:semiHidden/>
    <w:unhideWhenUsed/>
    <w:rsid w:val="000C495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C495F"/>
    <w:rPr>
      <w:sz w:val="20"/>
      <w:szCs w:val="20"/>
    </w:rPr>
  </w:style>
  <w:style w:type="paragraph" w:styleId="Kommentarthema">
    <w:name w:val="annotation subject"/>
    <w:basedOn w:val="Kommentartext"/>
    <w:next w:val="Kommentartext"/>
    <w:link w:val="KommentarthemaZchn"/>
    <w:uiPriority w:val="99"/>
    <w:semiHidden/>
    <w:unhideWhenUsed/>
    <w:rsid w:val="000C495F"/>
    <w:rPr>
      <w:b/>
      <w:bCs/>
    </w:rPr>
  </w:style>
  <w:style w:type="character" w:customStyle="1" w:styleId="KommentarthemaZchn">
    <w:name w:val="Kommentarthema Zchn"/>
    <w:basedOn w:val="KommentartextZchn"/>
    <w:link w:val="Kommentarthema"/>
    <w:uiPriority w:val="99"/>
    <w:semiHidden/>
    <w:rsid w:val="000C495F"/>
    <w:rPr>
      <w:b/>
      <w:bCs/>
      <w:sz w:val="20"/>
      <w:szCs w:val="20"/>
    </w:rPr>
  </w:style>
  <w:style w:type="paragraph" w:styleId="Kopfzeile">
    <w:name w:val="header"/>
    <w:basedOn w:val="Standard"/>
    <w:link w:val="KopfzeileZchn"/>
    <w:uiPriority w:val="99"/>
    <w:unhideWhenUsed/>
    <w:rsid w:val="000C49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C495F"/>
  </w:style>
  <w:style w:type="paragraph" w:styleId="Fuzeile">
    <w:name w:val="footer"/>
    <w:basedOn w:val="Standard"/>
    <w:link w:val="FuzeileZchn"/>
    <w:uiPriority w:val="99"/>
    <w:unhideWhenUsed/>
    <w:rsid w:val="000C49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C495F"/>
  </w:style>
  <w:style w:type="character" w:customStyle="1" w:styleId="jsgrdq">
    <w:name w:val="jsgrdq"/>
    <w:basedOn w:val="Absatz-Standardschriftart"/>
    <w:rsid w:val="000C495F"/>
  </w:style>
  <w:style w:type="character" w:customStyle="1" w:styleId="apple-converted-space">
    <w:name w:val="apple-converted-space"/>
    <w:basedOn w:val="Absatz-Standardschriftart"/>
    <w:rsid w:val="000C495F"/>
  </w:style>
  <w:style w:type="paragraph" w:styleId="berarbeitung">
    <w:name w:val="Revision"/>
    <w:hidden/>
    <w:uiPriority w:val="99"/>
    <w:semiHidden/>
    <w:rsid w:val="005C02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3141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Line Haber</dc:creator>
  <cp:keywords/>
  <dc:description/>
  <cp:lastModifiedBy>Leon Grimsmann</cp:lastModifiedBy>
  <cp:revision>8</cp:revision>
  <dcterms:created xsi:type="dcterms:W3CDTF">2022-12-04T16:11:00Z</dcterms:created>
  <dcterms:modified xsi:type="dcterms:W3CDTF">2022-12-24T10:45:00Z</dcterms:modified>
</cp:coreProperties>
</file>