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3C1EF" w14:textId="61B510B8" w:rsidR="00B81AFE" w:rsidRPr="00B81AFE" w:rsidRDefault="008B3CF6" w:rsidP="0015338D">
      <w:pPr>
        <w:pStyle w:val="KeinLeerraum"/>
        <w:jc w:val="center"/>
        <w:rPr>
          <w:b/>
          <w:sz w:val="24"/>
          <w:szCs w:val="24"/>
          <w:lang w:val="en-GB"/>
        </w:rPr>
      </w:pPr>
      <w:proofErr w:type="spellStart"/>
      <w:r>
        <w:rPr>
          <w:b/>
          <w:i/>
          <w:iCs/>
          <w:sz w:val="24"/>
          <w:szCs w:val="24"/>
          <w:lang w:val="en-GB"/>
        </w:rPr>
        <w:t>f</w:t>
      </w:r>
      <w:r w:rsidR="0015338D">
        <w:rPr>
          <w:b/>
          <w:i/>
          <w:iCs/>
          <w:sz w:val="24"/>
          <w:szCs w:val="24"/>
          <w:lang w:val="en-GB"/>
        </w:rPr>
        <w:t>Conceptboard</w:t>
      </w:r>
      <w:proofErr w:type="spellEnd"/>
      <w:r w:rsidR="00B81AFE" w:rsidRPr="00B81AFE">
        <w:rPr>
          <w:b/>
          <w:sz w:val="24"/>
          <w:szCs w:val="24"/>
          <w:lang w:val="en-GB"/>
        </w:rPr>
        <w:t xml:space="preserve"> for </w:t>
      </w:r>
      <w:r w:rsidR="0015338D">
        <w:rPr>
          <w:b/>
          <w:sz w:val="24"/>
          <w:szCs w:val="24"/>
          <w:lang w:val="en-GB"/>
        </w:rPr>
        <w:t xml:space="preserve">Bryan </w:t>
      </w:r>
      <w:r w:rsidR="00B81AFE" w:rsidRPr="00B81AFE">
        <w:rPr>
          <w:b/>
          <w:sz w:val="24"/>
          <w:szCs w:val="24"/>
          <w:lang w:val="en-GB"/>
        </w:rPr>
        <w:t>Stevenson</w:t>
      </w:r>
      <w:r w:rsidR="0015338D">
        <w:rPr>
          <w:b/>
          <w:sz w:val="24"/>
          <w:szCs w:val="24"/>
          <w:lang w:val="en-GB"/>
        </w:rPr>
        <w:t xml:space="preserve">’s </w:t>
      </w:r>
      <w:r w:rsidR="00B81AFE" w:rsidRPr="0015338D">
        <w:rPr>
          <w:b/>
          <w:i/>
          <w:iCs/>
          <w:sz w:val="24"/>
          <w:szCs w:val="24"/>
          <w:lang w:val="en-GB"/>
        </w:rPr>
        <w:t>Just Mercy</w:t>
      </w:r>
      <w:r w:rsidR="00B81AFE" w:rsidRPr="00B81AFE">
        <w:rPr>
          <w:b/>
          <w:sz w:val="24"/>
          <w:szCs w:val="24"/>
          <w:lang w:val="en-GB"/>
        </w:rPr>
        <w:t xml:space="preserve"> – Chapter 10</w:t>
      </w:r>
      <w:r w:rsidR="0015338D">
        <w:rPr>
          <w:b/>
          <w:sz w:val="24"/>
          <w:szCs w:val="24"/>
          <w:lang w:val="en-GB"/>
        </w:rPr>
        <w:t>: “Mitigation”</w:t>
      </w:r>
    </w:p>
    <w:p w14:paraId="4C31986A" w14:textId="3A6E0352" w:rsidR="00A74677" w:rsidRDefault="0015338D" w:rsidP="00B81AFE">
      <w:pPr>
        <w:pStyle w:val="KeinLeerraum"/>
        <w:rPr>
          <w:sz w:val="24"/>
          <w:szCs w:val="24"/>
          <w:lang w:val="en-GB"/>
        </w:rPr>
      </w:pPr>
      <w:proofErr w:type="spellStart"/>
      <w:r>
        <w:rPr>
          <w:i/>
          <w:iCs/>
          <w:sz w:val="24"/>
          <w:szCs w:val="24"/>
          <w:lang w:val="en-GB"/>
        </w:rPr>
        <w:t>Conceptboard</w:t>
      </w:r>
      <w:proofErr w:type="spellEnd"/>
      <w:r w:rsidR="00A74677">
        <w:rPr>
          <w:sz w:val="24"/>
          <w:szCs w:val="24"/>
          <w:lang w:val="en-GB"/>
        </w:rPr>
        <w:t xml:space="preserve"> offers access to an online whiteboard with which all students in the classroom can work collaboratively together in a digitally safe environment</w:t>
      </w:r>
      <w:r>
        <w:rPr>
          <w:sz w:val="24"/>
          <w:szCs w:val="24"/>
          <w:lang w:val="en-GB"/>
        </w:rPr>
        <w:t>,</w:t>
      </w:r>
      <w:r w:rsidR="00A74677">
        <w:rPr>
          <w:sz w:val="24"/>
          <w:szCs w:val="24"/>
          <w:lang w:val="en-GB"/>
        </w:rPr>
        <w:t xml:space="preserve"> as the teacher or the school is the host and sends the students the necessary link to access the board as guests.</w:t>
      </w:r>
    </w:p>
    <w:p w14:paraId="48BFE711" w14:textId="2EF63CAC" w:rsidR="00B81AFE" w:rsidRDefault="00B81AFE" w:rsidP="00A74677">
      <w:pPr>
        <w:pStyle w:val="KeinLeerraum"/>
        <w:ind w:firstLine="454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Both lessons of the teaching unit will be summarized on one </w:t>
      </w:r>
      <w:proofErr w:type="spellStart"/>
      <w:r w:rsidR="0015338D">
        <w:rPr>
          <w:i/>
          <w:iCs/>
          <w:sz w:val="24"/>
          <w:szCs w:val="24"/>
          <w:lang w:val="en-GB"/>
        </w:rPr>
        <w:t>Conceptboard</w:t>
      </w:r>
      <w:proofErr w:type="spellEnd"/>
      <w:r>
        <w:rPr>
          <w:sz w:val="24"/>
          <w:szCs w:val="24"/>
          <w:lang w:val="en-GB"/>
        </w:rPr>
        <w:t xml:space="preserve"> that collects the results from all lessons of the teaching unit. The screenshots for the parts of the second lesson will be provided as well as the link to the </w:t>
      </w:r>
      <w:proofErr w:type="spellStart"/>
      <w:r w:rsidR="0015338D">
        <w:rPr>
          <w:i/>
          <w:iCs/>
          <w:sz w:val="24"/>
          <w:szCs w:val="24"/>
          <w:lang w:val="en-GB"/>
        </w:rPr>
        <w:t>Conceptboard</w:t>
      </w:r>
      <w:proofErr w:type="spellEnd"/>
      <w:r>
        <w:rPr>
          <w:sz w:val="24"/>
          <w:szCs w:val="24"/>
          <w:lang w:val="en-GB"/>
        </w:rPr>
        <w:t xml:space="preserve">. The answers on the </w:t>
      </w:r>
      <w:proofErr w:type="spellStart"/>
      <w:r>
        <w:rPr>
          <w:sz w:val="24"/>
          <w:szCs w:val="24"/>
          <w:lang w:val="en-GB"/>
        </w:rPr>
        <w:t>colorful</w:t>
      </w:r>
      <w:proofErr w:type="spellEnd"/>
      <w:r>
        <w:rPr>
          <w:sz w:val="24"/>
          <w:szCs w:val="24"/>
          <w:lang w:val="en-GB"/>
        </w:rPr>
        <w:t xml:space="preserve"> sticky notes are possible student solutions.</w:t>
      </w:r>
    </w:p>
    <w:p w14:paraId="72CE97FE" w14:textId="04F6E166" w:rsidR="00313265" w:rsidRDefault="00313265" w:rsidP="00313265">
      <w:pPr>
        <w:pStyle w:val="KeinLeerraum"/>
        <w:ind w:firstLine="454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In </w:t>
      </w:r>
      <w:r w:rsidR="0015338D">
        <w:rPr>
          <w:sz w:val="24"/>
          <w:szCs w:val="24"/>
          <w:lang w:val="en-GB"/>
        </w:rPr>
        <w:t>what follows</w:t>
      </w:r>
      <w:r>
        <w:rPr>
          <w:sz w:val="24"/>
          <w:szCs w:val="24"/>
          <w:lang w:val="en-GB"/>
        </w:rPr>
        <w:t xml:space="preserve">, screenshots of the </w:t>
      </w:r>
      <w:proofErr w:type="spellStart"/>
      <w:r w:rsidR="0015338D">
        <w:rPr>
          <w:i/>
          <w:iCs/>
          <w:sz w:val="24"/>
          <w:szCs w:val="24"/>
          <w:lang w:val="en-GB"/>
        </w:rPr>
        <w:t>Conceptboard</w:t>
      </w:r>
      <w:proofErr w:type="spellEnd"/>
      <w:r>
        <w:rPr>
          <w:sz w:val="24"/>
          <w:szCs w:val="24"/>
          <w:lang w:val="en-GB"/>
        </w:rPr>
        <w:t xml:space="preserve"> are presented which include both the tasks and possible student solutions. Everything can be accessed and used in class through the following link: </w:t>
      </w:r>
      <w:hyperlink r:id="rId6" w:history="1">
        <w:r w:rsidRPr="00D72A04">
          <w:rPr>
            <w:rStyle w:val="Hyperlink"/>
            <w:sz w:val="24"/>
            <w:szCs w:val="24"/>
            <w:lang w:val="en-GB"/>
          </w:rPr>
          <w:t>https://app.conceptboard.com/board/up78-6if5-7myd-npsu-up2d</w:t>
        </w:r>
      </w:hyperlink>
    </w:p>
    <w:p w14:paraId="74B33FDD" w14:textId="54B2B63C" w:rsidR="00B81AFE" w:rsidRDefault="00B81AFE" w:rsidP="00B81AFE">
      <w:pPr>
        <w:pStyle w:val="KeinLeerraum"/>
        <w:rPr>
          <w:sz w:val="24"/>
          <w:szCs w:val="24"/>
          <w:lang w:val="en-GB"/>
        </w:rPr>
      </w:pPr>
    </w:p>
    <w:p w14:paraId="6705F6D5" w14:textId="7680F1EC" w:rsidR="00313265" w:rsidRPr="0015338D" w:rsidRDefault="00313265" w:rsidP="00B81AFE">
      <w:pPr>
        <w:pStyle w:val="KeinLeerraum"/>
        <w:rPr>
          <w:b/>
          <w:bCs/>
          <w:sz w:val="24"/>
          <w:szCs w:val="24"/>
          <w:lang w:val="en-GB"/>
        </w:rPr>
      </w:pPr>
      <w:r w:rsidRPr="0015338D">
        <w:rPr>
          <w:b/>
          <w:bCs/>
          <w:sz w:val="24"/>
          <w:szCs w:val="24"/>
          <w:lang w:val="en-GB"/>
        </w:rPr>
        <w:t xml:space="preserve">Layout of the </w:t>
      </w:r>
      <w:proofErr w:type="spellStart"/>
      <w:r w:rsidR="0015338D" w:rsidRPr="0015338D">
        <w:rPr>
          <w:b/>
          <w:bCs/>
          <w:i/>
          <w:iCs/>
          <w:sz w:val="24"/>
          <w:szCs w:val="24"/>
          <w:lang w:val="en-GB"/>
        </w:rPr>
        <w:t>Conceptboard</w:t>
      </w:r>
      <w:proofErr w:type="spellEnd"/>
      <w:r w:rsidRPr="0015338D">
        <w:rPr>
          <w:b/>
          <w:bCs/>
          <w:i/>
          <w:iCs/>
          <w:sz w:val="24"/>
          <w:szCs w:val="24"/>
          <w:lang w:val="en-GB"/>
        </w:rPr>
        <w:t xml:space="preserve"> </w:t>
      </w:r>
      <w:r w:rsidRPr="0015338D">
        <w:rPr>
          <w:b/>
          <w:bCs/>
          <w:sz w:val="24"/>
          <w:szCs w:val="24"/>
          <w:lang w:val="en-GB"/>
        </w:rPr>
        <w:t>used for both lessons</w:t>
      </w:r>
      <w:r w:rsidR="0015338D" w:rsidRPr="0015338D">
        <w:rPr>
          <w:b/>
          <w:bCs/>
          <w:sz w:val="24"/>
          <w:szCs w:val="24"/>
          <w:lang w:val="en-GB"/>
        </w:rPr>
        <w:t>:</w:t>
      </w:r>
    </w:p>
    <w:p w14:paraId="3145DE76" w14:textId="16A2325D" w:rsidR="00313265" w:rsidRDefault="00313265">
      <w:pPr>
        <w:rPr>
          <w:lang w:val="en-GB"/>
        </w:rPr>
      </w:pPr>
      <w:r w:rsidRPr="00313265">
        <w:rPr>
          <w:noProof/>
          <w:lang w:val="en-GB"/>
        </w:rPr>
        <w:drawing>
          <wp:inline distT="0" distB="0" distL="0" distR="0" wp14:anchorId="266E7618" wp14:editId="73B1B62F">
            <wp:extent cx="5303520" cy="5410171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21000" cy="5428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6CF89" w14:textId="4BCDF13B" w:rsidR="00313265" w:rsidRPr="0015338D" w:rsidRDefault="00313265" w:rsidP="00313265">
      <w:pPr>
        <w:pStyle w:val="KeinLeerraum"/>
        <w:rPr>
          <w:b/>
          <w:bCs/>
          <w:sz w:val="24"/>
          <w:szCs w:val="24"/>
          <w:lang w:val="en-GB"/>
        </w:rPr>
      </w:pPr>
      <w:r w:rsidRPr="0015338D">
        <w:rPr>
          <w:b/>
          <w:bCs/>
          <w:sz w:val="24"/>
          <w:szCs w:val="24"/>
          <w:lang w:val="en-GB"/>
        </w:rPr>
        <w:lastRenderedPageBreak/>
        <w:t>Key questions to discuss the ethics of life writing</w:t>
      </w:r>
      <w:r w:rsidR="0015338D">
        <w:rPr>
          <w:b/>
          <w:bCs/>
          <w:sz w:val="24"/>
          <w:szCs w:val="24"/>
          <w:lang w:val="en-GB"/>
        </w:rPr>
        <w:t>:</w:t>
      </w:r>
    </w:p>
    <w:p w14:paraId="28ECFACE" w14:textId="6772E22A" w:rsidR="00313265" w:rsidRDefault="00313265">
      <w:pPr>
        <w:rPr>
          <w:lang w:val="en-GB"/>
        </w:rPr>
      </w:pPr>
      <w:r w:rsidRPr="00313265">
        <w:rPr>
          <w:noProof/>
          <w:lang w:val="en-GB"/>
        </w:rPr>
        <w:drawing>
          <wp:inline distT="0" distB="0" distL="0" distR="0" wp14:anchorId="5E9F24F5" wp14:editId="65A74165">
            <wp:extent cx="5759011" cy="3621600"/>
            <wp:effectExtent l="0" t="0" r="0" b="0"/>
            <wp:docPr id="3" name="Grafik 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011" cy="362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B50EE" w14:textId="733C94F9" w:rsidR="00313265" w:rsidRDefault="00313265">
      <w:pPr>
        <w:rPr>
          <w:lang w:val="en-GB"/>
        </w:rPr>
      </w:pPr>
    </w:p>
    <w:p w14:paraId="762BFE7A" w14:textId="36AC4012" w:rsidR="00313265" w:rsidRPr="0015338D" w:rsidRDefault="00313265" w:rsidP="00313265">
      <w:pPr>
        <w:pStyle w:val="KeinLeerraum"/>
        <w:rPr>
          <w:b/>
          <w:bCs/>
          <w:sz w:val="24"/>
          <w:szCs w:val="24"/>
          <w:lang w:val="en-GB"/>
        </w:rPr>
      </w:pPr>
      <w:r w:rsidRPr="0015338D">
        <w:rPr>
          <w:b/>
          <w:bCs/>
          <w:sz w:val="24"/>
          <w:szCs w:val="24"/>
          <w:lang w:val="en-GB"/>
        </w:rPr>
        <w:t>Possible student solutions of the task</w:t>
      </w:r>
      <w:r w:rsidR="0015338D">
        <w:rPr>
          <w:b/>
          <w:bCs/>
          <w:sz w:val="24"/>
          <w:szCs w:val="24"/>
          <w:lang w:val="en-GB"/>
        </w:rPr>
        <w:t>:</w:t>
      </w:r>
    </w:p>
    <w:p w14:paraId="01C74421" w14:textId="5CAB1EA3" w:rsidR="00313265" w:rsidRDefault="00313265" w:rsidP="00313265">
      <w:pPr>
        <w:pStyle w:val="KeinLeerraum"/>
        <w:rPr>
          <w:sz w:val="24"/>
          <w:szCs w:val="24"/>
          <w:lang w:val="en-GB"/>
        </w:rPr>
      </w:pPr>
      <w:r w:rsidRPr="00F9252E">
        <w:rPr>
          <w:noProof/>
          <w:sz w:val="24"/>
          <w:szCs w:val="24"/>
          <w:lang w:val="en-GB"/>
        </w:rPr>
        <w:drawing>
          <wp:inline distT="0" distB="0" distL="0" distR="0" wp14:anchorId="5B185DE4" wp14:editId="50D6D4B6">
            <wp:extent cx="5733415" cy="3599180"/>
            <wp:effectExtent l="0" t="0" r="635" b="127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328DC" w14:textId="447A5418" w:rsidR="00313265" w:rsidRDefault="00313265" w:rsidP="00313265">
      <w:pPr>
        <w:pStyle w:val="KeinLeerraum"/>
        <w:rPr>
          <w:sz w:val="24"/>
          <w:szCs w:val="24"/>
          <w:lang w:val="en-GB"/>
        </w:rPr>
      </w:pPr>
    </w:p>
    <w:p w14:paraId="23F8FBA8" w14:textId="21DB14D4" w:rsidR="00313265" w:rsidRDefault="00313265" w:rsidP="00313265">
      <w:pPr>
        <w:pStyle w:val="KeinLeerraum"/>
        <w:rPr>
          <w:sz w:val="24"/>
          <w:szCs w:val="24"/>
          <w:lang w:val="en-GB"/>
        </w:rPr>
      </w:pPr>
    </w:p>
    <w:p w14:paraId="6CBAD6B7" w14:textId="77777777" w:rsidR="00313265" w:rsidRDefault="00313265" w:rsidP="00313265">
      <w:pPr>
        <w:pStyle w:val="KeinLeerraum"/>
        <w:rPr>
          <w:sz w:val="24"/>
          <w:szCs w:val="24"/>
          <w:lang w:val="en-GB"/>
        </w:rPr>
      </w:pPr>
    </w:p>
    <w:p w14:paraId="06059548" w14:textId="5606B72C" w:rsidR="004E5BED" w:rsidRPr="004E5BED" w:rsidRDefault="00313265" w:rsidP="00313265">
      <w:pPr>
        <w:pStyle w:val="KeinLeerraum"/>
        <w:rPr>
          <w:b/>
          <w:bCs/>
          <w:sz w:val="24"/>
          <w:szCs w:val="24"/>
          <w:lang w:val="en-GB"/>
        </w:rPr>
      </w:pPr>
      <w:r w:rsidRPr="0015338D">
        <w:rPr>
          <w:b/>
          <w:bCs/>
          <w:sz w:val="24"/>
          <w:szCs w:val="24"/>
          <w:lang w:val="en-GB"/>
        </w:rPr>
        <w:lastRenderedPageBreak/>
        <w:t>Key questions to discuss the ethics of readership</w:t>
      </w:r>
      <w:r w:rsidR="0015338D">
        <w:rPr>
          <w:b/>
          <w:bCs/>
          <w:sz w:val="24"/>
          <w:szCs w:val="24"/>
          <w:lang w:val="en-GB"/>
        </w:rPr>
        <w:t>:</w:t>
      </w:r>
    </w:p>
    <w:p w14:paraId="4D688F3E" w14:textId="7BDCEF66" w:rsidR="004E5BED" w:rsidRDefault="004E5BED" w:rsidP="00313265">
      <w:pPr>
        <w:pStyle w:val="KeinLeerraum"/>
        <w:rPr>
          <w:sz w:val="24"/>
          <w:szCs w:val="24"/>
          <w:lang w:val="en-GB"/>
        </w:rPr>
      </w:pPr>
      <w:r>
        <w:rPr>
          <w:noProof/>
          <w:sz w:val="24"/>
          <w:szCs w:val="24"/>
          <w:lang w:val="en-GB"/>
        </w:rPr>
        <w:drawing>
          <wp:inline distT="0" distB="0" distL="0" distR="0" wp14:anchorId="0DD64743" wp14:editId="0672C42F">
            <wp:extent cx="5760720" cy="3593465"/>
            <wp:effectExtent l="0" t="0" r="5080" b="635"/>
            <wp:docPr id="8" name="Grafik 8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Text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9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D3D38" w14:textId="21E255CD" w:rsidR="00313265" w:rsidRDefault="00313265" w:rsidP="00313265">
      <w:pPr>
        <w:pStyle w:val="KeinLeerraum"/>
        <w:rPr>
          <w:sz w:val="24"/>
          <w:szCs w:val="24"/>
          <w:lang w:val="en-GB"/>
        </w:rPr>
      </w:pPr>
    </w:p>
    <w:p w14:paraId="030265C1" w14:textId="2AD580B4" w:rsidR="00313265" w:rsidRPr="0015338D" w:rsidRDefault="00313265" w:rsidP="00313265">
      <w:pPr>
        <w:pStyle w:val="KeinLeerraum"/>
        <w:rPr>
          <w:b/>
          <w:bCs/>
          <w:sz w:val="24"/>
          <w:szCs w:val="24"/>
          <w:lang w:val="en-GB"/>
        </w:rPr>
      </w:pPr>
      <w:r w:rsidRPr="0015338D">
        <w:rPr>
          <w:b/>
          <w:bCs/>
          <w:sz w:val="24"/>
          <w:szCs w:val="24"/>
          <w:lang w:val="en-GB"/>
        </w:rPr>
        <w:t>Possible student solutions of the task</w:t>
      </w:r>
      <w:r w:rsidR="0015338D">
        <w:rPr>
          <w:b/>
          <w:bCs/>
          <w:sz w:val="24"/>
          <w:szCs w:val="24"/>
          <w:lang w:val="en-GB"/>
        </w:rPr>
        <w:t>:</w:t>
      </w:r>
    </w:p>
    <w:p w14:paraId="4E0AA96E" w14:textId="6E297681" w:rsidR="00313265" w:rsidRPr="00313265" w:rsidRDefault="00313265" w:rsidP="00313265">
      <w:pPr>
        <w:pStyle w:val="KeinLeerraum"/>
        <w:rPr>
          <w:sz w:val="24"/>
          <w:szCs w:val="24"/>
          <w:lang w:val="en-GB"/>
        </w:rPr>
      </w:pPr>
      <w:r w:rsidRPr="00AC5997">
        <w:rPr>
          <w:noProof/>
          <w:sz w:val="24"/>
          <w:szCs w:val="24"/>
          <w:lang w:val="en-GB"/>
        </w:rPr>
        <w:drawing>
          <wp:inline distT="0" distB="0" distL="0" distR="0" wp14:anchorId="47B432EA" wp14:editId="6712252E">
            <wp:extent cx="5733415" cy="3593465"/>
            <wp:effectExtent l="0" t="0" r="635" b="698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59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3265" w:rsidRPr="00313265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AFDC5" w14:textId="77777777" w:rsidR="005507E7" w:rsidRDefault="005507E7" w:rsidP="0015338D">
      <w:pPr>
        <w:spacing w:after="0" w:line="240" w:lineRule="auto"/>
      </w:pPr>
      <w:r>
        <w:separator/>
      </w:r>
    </w:p>
  </w:endnote>
  <w:endnote w:type="continuationSeparator" w:id="0">
    <w:p w14:paraId="1C6C8914" w14:textId="77777777" w:rsidR="005507E7" w:rsidRDefault="005507E7" w:rsidP="00153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258D9" w14:textId="657D4000" w:rsidR="0015338D" w:rsidRDefault="0015338D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0D39FD" wp14:editId="6CF7E84E">
              <wp:simplePos x="0" y="0"/>
              <wp:positionH relativeFrom="column">
                <wp:posOffset>852003</wp:posOffset>
              </wp:positionH>
              <wp:positionV relativeFrom="paragraph">
                <wp:posOffset>-42211</wp:posOffset>
              </wp:positionV>
              <wp:extent cx="2506436" cy="423512"/>
              <wp:effectExtent l="0" t="0" r="0" b="0"/>
              <wp:wrapNone/>
              <wp:docPr id="7" name="Textfeld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06436" cy="42351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038DFDA" w14:textId="661DFB20" w:rsidR="0015338D" w:rsidRPr="00273185" w:rsidRDefault="0015338D" w:rsidP="0015338D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Jasmina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Schmerer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and 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Carolin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Hinrichs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0D39FD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style="position:absolute;margin-left:67.1pt;margin-top:-3.3pt;width:197.35pt;height:3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" fillcolor="white [3201]" stroked="f" strokeweight=".5pt">
              <v:textbox>
                <w:txbxContent>
                  <w:p w14:paraId="2038DFDA" w14:textId="661DFB20" w:rsidR="0015338D" w:rsidRPr="00273185" w:rsidRDefault="0015338D" w:rsidP="0015338D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Jasmina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Schmerer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and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Carolin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Hinrichs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18851E23" wp14:editId="45E1EC0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7725" cy="298534"/>
          <wp:effectExtent l="0" t="0" r="3175" b="6350"/>
          <wp:wrapNone/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29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F3B8A" w14:textId="77777777" w:rsidR="005507E7" w:rsidRDefault="005507E7" w:rsidP="0015338D">
      <w:pPr>
        <w:spacing w:after="0" w:line="240" w:lineRule="auto"/>
      </w:pPr>
      <w:r>
        <w:separator/>
      </w:r>
    </w:p>
  </w:footnote>
  <w:footnote w:type="continuationSeparator" w:id="0">
    <w:p w14:paraId="6ADF3CD2" w14:textId="77777777" w:rsidR="005507E7" w:rsidRDefault="005507E7" w:rsidP="00153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055C3" w14:textId="13F03BFF" w:rsidR="0015338D" w:rsidRPr="0015338D" w:rsidRDefault="0015338D" w:rsidP="0015338D">
    <w:pPr>
      <w:pStyle w:val="Kopfzeile"/>
      <w:rPr>
        <w:rFonts w:asciiTheme="majorHAnsi" w:hAnsiTheme="majorHAnsi" w:cstheme="majorHAnsi"/>
        <w:sz w:val="18"/>
        <w:szCs w:val="18"/>
        <w:lang w:val="en-US"/>
      </w:rPr>
    </w:pPr>
    <w:proofErr w:type="spellStart"/>
    <w:r>
      <w:rPr>
        <w:rFonts w:asciiTheme="majorHAnsi" w:hAnsiTheme="majorHAnsi" w:cstheme="majorHAnsi"/>
        <w:lang w:val="en-US"/>
      </w:rPr>
      <w:t>Carolin</w:t>
    </w:r>
    <w:proofErr w:type="spellEnd"/>
    <w:r>
      <w:rPr>
        <w:rFonts w:asciiTheme="majorHAnsi" w:hAnsiTheme="majorHAnsi" w:cstheme="majorHAnsi"/>
        <w:lang w:val="en-US"/>
      </w:rPr>
      <w:t xml:space="preserve"> Hinrichs, </w:t>
    </w:r>
    <w:proofErr w:type="spellStart"/>
    <w:r>
      <w:rPr>
        <w:rFonts w:asciiTheme="majorHAnsi" w:hAnsiTheme="majorHAnsi" w:cstheme="majorHAnsi"/>
        <w:lang w:val="en-US"/>
      </w:rPr>
      <w:t>Jasmina</w:t>
    </w:r>
    <w:proofErr w:type="spellEnd"/>
    <w:r>
      <w:rPr>
        <w:rFonts w:asciiTheme="majorHAnsi" w:hAnsiTheme="majorHAnsi" w:cstheme="majorHAnsi"/>
        <w:lang w:val="en-US"/>
      </w:rPr>
      <w:t xml:space="preserve"> </w:t>
    </w:r>
    <w:proofErr w:type="spellStart"/>
    <w:r>
      <w:rPr>
        <w:rFonts w:asciiTheme="majorHAnsi" w:hAnsiTheme="majorHAnsi" w:cstheme="majorHAnsi"/>
        <w:lang w:val="en-US"/>
      </w:rPr>
      <w:t>Schmerer</w:t>
    </w:r>
    <w:proofErr w:type="spellEnd"/>
    <w:r w:rsidRPr="0015338D">
      <w:rPr>
        <w:rFonts w:asciiTheme="majorHAnsi" w:hAnsiTheme="majorHAnsi" w:cstheme="majorHAnsi"/>
        <w:lang w:val="en-US"/>
      </w:rPr>
      <w:t xml:space="preserve"> – A Lesson on Bryan Stevenson’s </w:t>
    </w:r>
    <w:r w:rsidRPr="0015338D">
      <w:rPr>
        <w:rFonts w:asciiTheme="majorHAnsi" w:hAnsiTheme="majorHAnsi" w:cstheme="majorHAnsi"/>
        <w:i/>
        <w:iCs/>
        <w:lang w:val="en-US"/>
      </w:rPr>
      <w:t xml:space="preserve">Just Mercy </w:t>
    </w:r>
    <w:r w:rsidRPr="0015338D">
      <w:rPr>
        <w:rFonts w:asciiTheme="majorHAnsi" w:hAnsiTheme="majorHAnsi" w:cstheme="majorHAnsi"/>
        <w:lang w:val="en-US"/>
      </w:rPr>
      <w:t xml:space="preserve">(Chapter </w:t>
    </w:r>
    <w:r>
      <w:rPr>
        <w:rFonts w:asciiTheme="majorHAnsi" w:hAnsiTheme="majorHAnsi" w:cstheme="majorHAnsi"/>
        <w:lang w:val="en-US"/>
      </w:rPr>
      <w:t>8)</w:t>
    </w:r>
  </w:p>
  <w:p w14:paraId="037591F4" w14:textId="77777777" w:rsidR="0015338D" w:rsidRPr="0015338D" w:rsidRDefault="0015338D">
    <w:pPr>
      <w:pStyle w:val="Kopfzeil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B96"/>
    <w:rsid w:val="000D3C17"/>
    <w:rsid w:val="0015338D"/>
    <w:rsid w:val="001F1393"/>
    <w:rsid w:val="00280950"/>
    <w:rsid w:val="00313265"/>
    <w:rsid w:val="004E5BED"/>
    <w:rsid w:val="005507E7"/>
    <w:rsid w:val="00584EAA"/>
    <w:rsid w:val="006A0B96"/>
    <w:rsid w:val="006E0782"/>
    <w:rsid w:val="008778C8"/>
    <w:rsid w:val="008B3CF6"/>
    <w:rsid w:val="008D08AA"/>
    <w:rsid w:val="009B2D40"/>
    <w:rsid w:val="00A17CFF"/>
    <w:rsid w:val="00A74677"/>
    <w:rsid w:val="00B421AF"/>
    <w:rsid w:val="00B75610"/>
    <w:rsid w:val="00B81AFE"/>
    <w:rsid w:val="00C2227C"/>
    <w:rsid w:val="00CC772E"/>
    <w:rsid w:val="00D66965"/>
    <w:rsid w:val="00EB1C3C"/>
    <w:rsid w:val="00EC2EFB"/>
    <w:rsid w:val="00F31169"/>
    <w:rsid w:val="00F4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123CE"/>
  <w15:chartTrackingRefBased/>
  <w15:docId w15:val="{BFD3BE3E-5234-4DFE-B5BE-20D9C69C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F31169"/>
    <w:pPr>
      <w:spacing w:after="0" w:line="360" w:lineRule="auto"/>
      <w:jc w:val="both"/>
    </w:pPr>
    <w:rPr>
      <w:rFonts w:ascii="Times New Roman" w:hAnsi="Times New Roman"/>
    </w:rPr>
  </w:style>
  <w:style w:type="character" w:styleId="Hyperlink">
    <w:name w:val="Hyperlink"/>
    <w:basedOn w:val="Absatz-Standardschriftart"/>
    <w:uiPriority w:val="99"/>
    <w:unhideWhenUsed/>
    <w:rsid w:val="00B81AFE"/>
    <w:rPr>
      <w:color w:val="0563C1" w:themeColor="hyperlink"/>
      <w:u w:val="singl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81AFE"/>
    <w:rPr>
      <w:rFonts w:ascii="Times New Roman" w:hAnsi="Times New Roman"/>
    </w:rPr>
  </w:style>
  <w:style w:type="character" w:styleId="BesuchterLink">
    <w:name w:val="FollowedHyperlink"/>
    <w:basedOn w:val="Absatz-Standardschriftart"/>
    <w:uiPriority w:val="99"/>
    <w:semiHidden/>
    <w:unhideWhenUsed/>
    <w:rsid w:val="00313265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53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38D"/>
  </w:style>
  <w:style w:type="paragraph" w:styleId="Fuzeile">
    <w:name w:val="footer"/>
    <w:basedOn w:val="Standard"/>
    <w:link w:val="FuzeileZchn"/>
    <w:uiPriority w:val="99"/>
    <w:unhideWhenUsed/>
    <w:rsid w:val="00153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38D"/>
  </w:style>
  <w:style w:type="character" w:customStyle="1" w:styleId="jsgrdq">
    <w:name w:val="jsgrdq"/>
    <w:basedOn w:val="Absatz-Standardschriftart"/>
    <w:rsid w:val="0015338D"/>
  </w:style>
  <w:style w:type="character" w:customStyle="1" w:styleId="apple-converted-space">
    <w:name w:val="apple-converted-space"/>
    <w:basedOn w:val="Absatz-Standardschriftart"/>
    <w:rsid w:val="0015338D"/>
  </w:style>
  <w:style w:type="character" w:styleId="Kommentarzeichen">
    <w:name w:val="annotation reference"/>
    <w:basedOn w:val="Absatz-Standardschriftart"/>
    <w:uiPriority w:val="99"/>
    <w:semiHidden/>
    <w:unhideWhenUsed/>
    <w:rsid w:val="00B7561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7561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7561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7561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756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.conceptboard.com/board/up78-6if5-7myd-npsu-up2d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171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Schmerer</dc:creator>
  <cp:keywords/>
  <dc:description/>
  <cp:lastModifiedBy>Leon Grimsmann</cp:lastModifiedBy>
  <cp:revision>3</cp:revision>
  <cp:lastPrinted>2023-02-08T14:58:00Z</cp:lastPrinted>
  <dcterms:created xsi:type="dcterms:W3CDTF">2023-02-08T14:58:00Z</dcterms:created>
  <dcterms:modified xsi:type="dcterms:W3CDTF">2023-02-08T14:59:00Z</dcterms:modified>
</cp:coreProperties>
</file>