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755E" w14:textId="5CD5DDEB" w:rsidR="00201400" w:rsidRDefault="00201400" w:rsidP="00201400">
      <w:pPr>
        <w:rPr>
          <w:rFonts w:ascii="Arial" w:hAnsi="Arial" w:cs="Arial"/>
          <w:b/>
          <w:sz w:val="26"/>
          <w:szCs w:val="26"/>
          <w:lang w:val="en-GB"/>
        </w:rPr>
      </w:pPr>
      <w:bookmarkStart w:id="0" w:name="_Hlk131188031"/>
      <w:r w:rsidRPr="00055C0C">
        <w:rPr>
          <w:rFonts w:ascii="Arial" w:hAnsi="Arial" w:cs="Arial"/>
          <w:b/>
          <w:sz w:val="26"/>
          <w:szCs w:val="26"/>
          <w:lang w:val="en-GB"/>
        </w:rPr>
        <w:t>W</w:t>
      </w:r>
      <w:r>
        <w:rPr>
          <w:rFonts w:ascii="Arial" w:hAnsi="Arial" w:cs="Arial"/>
          <w:b/>
          <w:sz w:val="26"/>
          <w:szCs w:val="26"/>
          <w:lang w:val="en-GB"/>
        </w:rPr>
        <w:t>S 6:</w:t>
      </w:r>
      <w:r w:rsidRPr="00055C0C">
        <w:rPr>
          <w:rFonts w:ascii="Arial" w:hAnsi="Arial" w:cs="Arial"/>
          <w:b/>
          <w:sz w:val="26"/>
          <w:szCs w:val="26"/>
          <w:lang w:val="en-GB"/>
        </w:rPr>
        <w:t xml:space="preserve"> Useful phrases for conducting an </w:t>
      </w:r>
      <w:proofErr w:type="gramStart"/>
      <w:r w:rsidRPr="00055C0C">
        <w:rPr>
          <w:rFonts w:ascii="Arial" w:hAnsi="Arial" w:cs="Arial"/>
          <w:b/>
          <w:sz w:val="26"/>
          <w:szCs w:val="26"/>
          <w:lang w:val="en-GB"/>
        </w:rPr>
        <w:t>interview</w:t>
      </w:r>
      <w:proofErr w:type="gramEnd"/>
    </w:p>
    <w:p w14:paraId="4A720C49" w14:textId="77777777" w:rsidR="00201400" w:rsidRPr="00201400" w:rsidRDefault="00201400" w:rsidP="00201400">
      <w:pPr>
        <w:rPr>
          <w:rFonts w:ascii="Arial" w:hAnsi="Arial" w:cs="Arial"/>
          <w:b/>
          <w:sz w:val="26"/>
          <w:szCs w:val="26"/>
          <w:lang w:val="en-GB"/>
        </w:rPr>
      </w:pPr>
    </w:p>
    <w:p w14:paraId="32DD5976" w14:textId="5671DA9E" w:rsidR="00201400" w:rsidRPr="003F3F5E" w:rsidRDefault="00201400" w:rsidP="00201400">
      <w:pPr>
        <w:jc w:val="both"/>
        <w:rPr>
          <w:rFonts w:ascii="Arial" w:hAnsi="Arial" w:cs="Arial"/>
          <w:bCs/>
          <w:sz w:val="24"/>
          <w:szCs w:val="24"/>
          <w:lang w:val="en-GB"/>
        </w:rPr>
      </w:pPr>
      <w:r>
        <w:rPr>
          <w:rFonts w:ascii="Arial" w:hAnsi="Arial" w:cs="Arial"/>
          <w:bCs/>
          <w:sz w:val="24"/>
          <w:szCs w:val="24"/>
          <w:lang w:val="en-GB"/>
        </w:rPr>
        <w:t>Write an interview of one of the characters mentioned on W</w:t>
      </w:r>
      <w:r w:rsidR="00CE53D0">
        <w:rPr>
          <w:rFonts w:ascii="Arial" w:hAnsi="Arial" w:cs="Arial"/>
          <w:bCs/>
          <w:sz w:val="24"/>
          <w:szCs w:val="24"/>
          <w:lang w:val="en-GB"/>
        </w:rPr>
        <w:t>S 5</w:t>
      </w:r>
      <w:r>
        <w:rPr>
          <w:rFonts w:ascii="Arial" w:hAnsi="Arial" w:cs="Arial"/>
          <w:bCs/>
          <w:sz w:val="24"/>
          <w:szCs w:val="24"/>
          <w:lang w:val="en-GB"/>
        </w:rPr>
        <w:t xml:space="preserve">. </w:t>
      </w:r>
      <w:r w:rsidRPr="003F3F5E">
        <w:rPr>
          <w:rFonts w:ascii="Arial" w:hAnsi="Arial" w:cs="Arial"/>
          <w:bCs/>
          <w:sz w:val="24"/>
          <w:szCs w:val="24"/>
          <w:lang w:val="en-GB"/>
        </w:rPr>
        <w:t xml:space="preserve">The following useful phrases may help you to structure your interview. </w:t>
      </w:r>
      <w:r>
        <w:rPr>
          <w:rFonts w:ascii="Arial" w:hAnsi="Arial" w:cs="Arial"/>
          <w:bCs/>
          <w:sz w:val="24"/>
          <w:szCs w:val="24"/>
          <w:lang w:val="en-GB"/>
        </w:rPr>
        <w:t xml:space="preserve">Use </w:t>
      </w:r>
      <w:r w:rsidRPr="003F3F5E">
        <w:rPr>
          <w:rFonts w:ascii="Arial" w:hAnsi="Arial" w:cs="Arial"/>
          <w:bCs/>
          <w:sz w:val="24"/>
          <w:szCs w:val="24"/>
          <w:lang w:val="en-GB"/>
        </w:rPr>
        <w:t xml:space="preserve">as many </w:t>
      </w:r>
      <w:r>
        <w:rPr>
          <w:rFonts w:ascii="Arial" w:hAnsi="Arial" w:cs="Arial"/>
          <w:bCs/>
          <w:sz w:val="24"/>
          <w:szCs w:val="24"/>
          <w:lang w:val="en-GB"/>
        </w:rPr>
        <w:t xml:space="preserve">of the phrases as </w:t>
      </w:r>
      <w:r w:rsidRPr="003F3F5E">
        <w:rPr>
          <w:rFonts w:ascii="Arial" w:hAnsi="Arial" w:cs="Arial"/>
          <w:bCs/>
          <w:sz w:val="24"/>
          <w:szCs w:val="24"/>
          <w:lang w:val="en-GB"/>
        </w:rPr>
        <w:t>you like but make sure to include at least 4 phrases!</w:t>
      </w:r>
      <w:r>
        <w:rPr>
          <w:rFonts w:ascii="Arial" w:hAnsi="Arial" w:cs="Arial"/>
          <w:bCs/>
          <w:sz w:val="24"/>
          <w:szCs w:val="24"/>
          <w:lang w:val="en-GB"/>
        </w:rPr>
        <w:t xml:space="preserve"> </w:t>
      </w:r>
    </w:p>
    <w:p w14:paraId="70BDD430" w14:textId="144E3A98" w:rsidR="00201400" w:rsidRPr="00055C0C" w:rsidRDefault="00201400" w:rsidP="00201400">
      <w:pPr>
        <w:tabs>
          <w:tab w:val="left" w:pos="7045"/>
        </w:tabs>
        <w:rPr>
          <w:rFonts w:ascii="Arial" w:hAnsi="Arial" w:cs="Arial"/>
          <w:b/>
          <w:sz w:val="24"/>
          <w:szCs w:val="24"/>
          <w:lang w:val="en-GB"/>
        </w:rPr>
      </w:pPr>
      <w:r>
        <w:rPr>
          <w:rFonts w:ascii="Arial" w:hAnsi="Arial" w:cs="Arial"/>
          <w:b/>
          <w:sz w:val="24"/>
          <w:szCs w:val="24"/>
          <w:lang w:val="en-GB"/>
        </w:rPr>
        <w:tab/>
      </w:r>
    </w:p>
    <w:p w14:paraId="3D822ADA"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
          <w:lang w:val="en-GB"/>
        </w:rPr>
      </w:pPr>
      <w:r w:rsidRPr="00C10154">
        <w:rPr>
          <w:rFonts w:ascii="Arial" w:hAnsi="Arial" w:cs="Arial"/>
          <w:b/>
          <w:lang w:val="en-GB"/>
        </w:rPr>
        <w:t>Beginning</w:t>
      </w:r>
      <w:r>
        <w:rPr>
          <w:rFonts w:ascii="Arial" w:hAnsi="Arial" w:cs="Arial"/>
          <w:b/>
          <w:lang w:val="en-GB"/>
        </w:rPr>
        <w:t>:</w:t>
      </w:r>
    </w:p>
    <w:p w14:paraId="45B2B8F3"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Welcome Mr/Mrs</w:t>
      </w:r>
      <w:r>
        <w:rPr>
          <w:rFonts w:ascii="Arial" w:hAnsi="Arial" w:cs="Arial"/>
          <w:bCs/>
          <w:lang w:val="en-GB"/>
        </w:rPr>
        <w:t xml:space="preserve"> </w:t>
      </w:r>
      <w:r w:rsidRPr="00C10154">
        <w:rPr>
          <w:rFonts w:ascii="Arial" w:hAnsi="Arial" w:cs="Arial"/>
          <w:bCs/>
          <w:lang w:val="en-GB"/>
        </w:rPr>
        <w:t>…</w:t>
      </w:r>
    </w:p>
    <w:p w14:paraId="746E0E40"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Good morning/afternoon/evening/day</w:t>
      </w:r>
      <w:r>
        <w:rPr>
          <w:rFonts w:ascii="Arial" w:hAnsi="Arial" w:cs="Arial"/>
          <w:bCs/>
          <w:lang w:val="en-GB"/>
        </w:rPr>
        <w:t xml:space="preserve"> </w:t>
      </w:r>
      <w:r w:rsidRPr="00C10154">
        <w:rPr>
          <w:rFonts w:ascii="Arial" w:hAnsi="Arial" w:cs="Arial"/>
          <w:bCs/>
          <w:lang w:val="en-GB"/>
        </w:rPr>
        <w:t>…</w:t>
      </w:r>
    </w:p>
    <w:p w14:paraId="3D25B47F"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Hello, I’m reporting live from Illyria and am talking with</w:t>
      </w:r>
      <w:r>
        <w:rPr>
          <w:rFonts w:ascii="Arial" w:hAnsi="Arial" w:cs="Arial"/>
          <w:bCs/>
          <w:lang w:val="en-GB"/>
        </w:rPr>
        <w:t xml:space="preserve"> </w:t>
      </w:r>
      <w:r w:rsidRPr="00C10154">
        <w:rPr>
          <w:rFonts w:ascii="Arial" w:hAnsi="Arial" w:cs="Arial"/>
          <w:bCs/>
          <w:lang w:val="en-GB"/>
        </w:rPr>
        <w:t>…</w:t>
      </w:r>
    </w:p>
    <w:p w14:paraId="6A8A40BA"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Let’s welcome</w:t>
      </w:r>
      <w:r>
        <w:rPr>
          <w:rFonts w:ascii="Arial" w:hAnsi="Arial" w:cs="Arial"/>
          <w:bCs/>
          <w:lang w:val="en-GB"/>
        </w:rPr>
        <w:t xml:space="preserve"> </w:t>
      </w:r>
      <w:r w:rsidRPr="00C10154">
        <w:rPr>
          <w:rFonts w:ascii="Arial" w:hAnsi="Arial" w:cs="Arial"/>
          <w:bCs/>
          <w:lang w:val="en-GB"/>
        </w:rPr>
        <w:t>…</w:t>
      </w:r>
    </w:p>
    <w:p w14:paraId="54E2228B" w14:textId="77777777" w:rsidR="00201400" w:rsidRPr="00C10154" w:rsidRDefault="00201400" w:rsidP="00201400">
      <w:pPr>
        <w:rPr>
          <w:rFonts w:ascii="Arial" w:hAnsi="Arial" w:cs="Arial"/>
          <w:bCs/>
          <w:lang w:val="en-GB"/>
        </w:rPr>
      </w:pPr>
    </w:p>
    <w:p w14:paraId="02541BD2"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
          <w:lang w:val="en-GB"/>
        </w:rPr>
      </w:pPr>
      <w:r w:rsidRPr="00C10154">
        <w:rPr>
          <w:rFonts w:ascii="Arial" w:hAnsi="Arial" w:cs="Arial"/>
          <w:b/>
          <w:lang w:val="en-GB"/>
        </w:rPr>
        <w:t>Possible reactions and ways to continue</w:t>
      </w:r>
      <w:r>
        <w:rPr>
          <w:rFonts w:ascii="Arial" w:hAnsi="Arial" w:cs="Arial"/>
          <w:b/>
          <w:lang w:val="en-GB"/>
        </w:rPr>
        <w:t>:</w:t>
      </w:r>
    </w:p>
    <w:p w14:paraId="6FBBFB49"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Well, let’s turn to</w:t>
      </w:r>
      <w:r>
        <w:rPr>
          <w:rFonts w:ascii="Arial" w:hAnsi="Arial" w:cs="Arial"/>
          <w:bCs/>
          <w:lang w:val="en-GB"/>
        </w:rPr>
        <w:t xml:space="preserve"> </w:t>
      </w:r>
      <w:r w:rsidRPr="00C10154">
        <w:rPr>
          <w:rFonts w:ascii="Arial" w:hAnsi="Arial" w:cs="Arial"/>
          <w:bCs/>
          <w:lang w:val="en-GB"/>
        </w:rPr>
        <w:t>…</w:t>
      </w:r>
    </w:p>
    <w:p w14:paraId="19A421FA" w14:textId="77777777" w:rsidR="00201400" w:rsidRPr="001B751A"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color w:val="FF0000"/>
          <w:lang w:val="en-GB"/>
        </w:rPr>
      </w:pPr>
      <w:r w:rsidRPr="00C10154">
        <w:rPr>
          <w:rFonts w:ascii="Arial" w:hAnsi="Arial" w:cs="Arial"/>
          <w:bCs/>
          <w:lang w:val="en-GB"/>
        </w:rPr>
        <w:t>Mr/Mrs</w:t>
      </w:r>
      <w:r>
        <w:rPr>
          <w:rFonts w:ascii="Arial" w:hAnsi="Arial" w:cs="Arial"/>
          <w:bCs/>
          <w:lang w:val="en-GB"/>
        </w:rPr>
        <w:t xml:space="preserve"> </w:t>
      </w:r>
      <w:r w:rsidRPr="00C10154">
        <w:rPr>
          <w:rFonts w:ascii="Arial" w:hAnsi="Arial" w:cs="Arial"/>
          <w:bCs/>
          <w:lang w:val="en-GB"/>
        </w:rPr>
        <w:t>…, what was your reaction to</w:t>
      </w:r>
      <w:r>
        <w:rPr>
          <w:rFonts w:ascii="Arial" w:hAnsi="Arial" w:cs="Arial"/>
          <w:bCs/>
          <w:lang w:val="en-GB"/>
        </w:rPr>
        <w:t xml:space="preserve"> </w:t>
      </w:r>
      <w:proofErr w:type="gramStart"/>
      <w:r w:rsidRPr="008F457D">
        <w:rPr>
          <w:rFonts w:ascii="Arial" w:hAnsi="Arial" w:cs="Arial"/>
          <w:bCs/>
          <w:lang w:val="en-GB"/>
        </w:rPr>
        <w:t>…</w:t>
      </w:r>
      <w:r>
        <w:rPr>
          <w:rFonts w:ascii="Arial" w:hAnsi="Arial" w:cs="Arial"/>
          <w:bCs/>
          <w:lang w:val="en-GB"/>
        </w:rPr>
        <w:t xml:space="preserve"> </w:t>
      </w:r>
      <w:r w:rsidRPr="008F457D">
        <w:rPr>
          <w:rFonts w:ascii="Arial" w:hAnsi="Arial" w:cs="Arial"/>
          <w:bCs/>
          <w:lang w:val="en-GB"/>
        </w:rPr>
        <w:t>?</w:t>
      </w:r>
      <w:proofErr w:type="gramEnd"/>
      <w:r>
        <w:rPr>
          <w:rFonts w:ascii="Arial" w:hAnsi="Arial" w:cs="Arial"/>
          <w:bCs/>
          <w:lang w:val="en-GB"/>
        </w:rPr>
        <w:t xml:space="preserve"> </w:t>
      </w:r>
    </w:p>
    <w:p w14:paraId="48B82100"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What are the consequences of</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5AD6EB25"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Where were you when</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0207C4BC"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How did you feel when</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7F130F0C"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What do you think about</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19354CC1"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What is your opinion on</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2CCE493A"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What about</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00DC09FF"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Could you tell us more about</w:t>
      </w:r>
      <w:r>
        <w:rPr>
          <w:rFonts w:ascii="Arial" w:hAnsi="Arial" w:cs="Arial"/>
          <w:bCs/>
          <w:lang w:val="en-GB"/>
        </w:rPr>
        <w:t xml:space="preserve"> </w:t>
      </w:r>
      <w:proofErr w:type="gramStart"/>
      <w:r w:rsidRPr="00C10154">
        <w:rPr>
          <w:rFonts w:ascii="Arial" w:hAnsi="Arial" w:cs="Arial"/>
          <w:bCs/>
          <w:lang w:val="en-GB"/>
        </w:rPr>
        <w:t>…</w:t>
      </w:r>
      <w:r>
        <w:rPr>
          <w:rFonts w:ascii="Arial" w:hAnsi="Arial" w:cs="Arial"/>
          <w:bCs/>
          <w:lang w:val="en-GB"/>
        </w:rPr>
        <w:t xml:space="preserve"> </w:t>
      </w:r>
      <w:r w:rsidRPr="00C10154">
        <w:rPr>
          <w:rFonts w:ascii="Arial" w:hAnsi="Arial" w:cs="Arial"/>
          <w:bCs/>
          <w:lang w:val="en-GB"/>
        </w:rPr>
        <w:t>?</w:t>
      </w:r>
      <w:proofErr w:type="gramEnd"/>
    </w:p>
    <w:p w14:paraId="14781989" w14:textId="77777777" w:rsidR="00201400" w:rsidRPr="00C10154" w:rsidRDefault="00201400" w:rsidP="00201400">
      <w:pPr>
        <w:rPr>
          <w:rFonts w:ascii="Arial" w:hAnsi="Arial" w:cs="Arial"/>
          <w:bCs/>
          <w:lang w:val="en-GB"/>
        </w:rPr>
      </w:pPr>
    </w:p>
    <w:p w14:paraId="5E786274"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
          <w:lang w:val="en-GB"/>
        </w:rPr>
      </w:pPr>
      <w:r w:rsidRPr="00C10154">
        <w:rPr>
          <w:rFonts w:ascii="Arial" w:hAnsi="Arial" w:cs="Arial"/>
          <w:b/>
          <w:lang w:val="en-GB"/>
        </w:rPr>
        <w:t>Ending</w:t>
      </w:r>
      <w:r>
        <w:rPr>
          <w:rFonts w:ascii="Arial" w:hAnsi="Arial" w:cs="Arial"/>
          <w:b/>
          <w:lang w:val="en-GB"/>
        </w:rPr>
        <w:t>:</w:t>
      </w:r>
    </w:p>
    <w:p w14:paraId="4B65DEA2"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Thank you very much for being with us today.</w:t>
      </w:r>
    </w:p>
    <w:p w14:paraId="1E1AD0F5"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Thank you for your time.</w:t>
      </w:r>
    </w:p>
    <w:p w14:paraId="05CF1442"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It’s been very interesting to talk to you.</w:t>
      </w:r>
    </w:p>
    <w:p w14:paraId="7448E5DD" w14:textId="77777777" w:rsidR="00201400" w:rsidRPr="00C10154" w:rsidRDefault="00201400" w:rsidP="00201400">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Cs/>
          <w:lang w:val="en-GB"/>
        </w:rPr>
      </w:pPr>
      <w:r w:rsidRPr="00C10154">
        <w:rPr>
          <w:rFonts w:ascii="Arial" w:hAnsi="Arial" w:cs="Arial"/>
          <w:bCs/>
          <w:lang w:val="en-GB"/>
        </w:rPr>
        <w:t>Have a nice day.</w:t>
      </w:r>
    </w:p>
    <w:bookmarkEnd w:id="0"/>
    <w:p w14:paraId="2BA750D6" w14:textId="77777777" w:rsidR="00201400" w:rsidRDefault="00201400" w:rsidP="00201400">
      <w:pPr>
        <w:spacing w:line="240" w:lineRule="auto"/>
        <w:rPr>
          <w:rFonts w:ascii="Arial" w:hAnsi="Arial" w:cs="Arial"/>
          <w:bCs/>
          <w:sz w:val="13"/>
          <w:szCs w:val="13"/>
          <w:lang w:val="en-GB"/>
        </w:rPr>
      </w:pPr>
    </w:p>
    <w:p w14:paraId="70367E94" w14:textId="77777777" w:rsidR="00201400" w:rsidRDefault="00201400" w:rsidP="00201400">
      <w:pPr>
        <w:spacing w:line="276" w:lineRule="auto"/>
        <w:jc w:val="both"/>
        <w:rPr>
          <w:rFonts w:ascii="Arial" w:hAnsi="Arial" w:cs="Arial"/>
          <w:bCs/>
          <w:sz w:val="13"/>
          <w:szCs w:val="13"/>
          <w:lang w:val="en-GB"/>
        </w:rPr>
      </w:pPr>
    </w:p>
    <w:p w14:paraId="75A2F397" w14:textId="77777777" w:rsidR="00201400" w:rsidRPr="00EA7764" w:rsidRDefault="00201400" w:rsidP="00201400">
      <w:pPr>
        <w:spacing w:line="276" w:lineRule="auto"/>
        <w:jc w:val="both"/>
        <w:rPr>
          <w:rFonts w:ascii="Arial" w:hAnsi="Arial" w:cs="Arial"/>
          <w:b/>
          <w:sz w:val="13"/>
          <w:szCs w:val="13"/>
        </w:rPr>
      </w:pPr>
      <w:r w:rsidRPr="008F457D">
        <w:rPr>
          <w:rFonts w:ascii="Arial" w:hAnsi="Arial" w:cs="Arial"/>
          <w:bCs/>
          <w:sz w:val="13"/>
          <w:szCs w:val="13"/>
          <w:lang w:val="en-GB"/>
        </w:rPr>
        <w:t>(The phrases are based on the following sources:</w:t>
      </w:r>
      <w:r w:rsidRPr="008F457D">
        <w:rPr>
          <w:rFonts w:ascii="Arial" w:hAnsi="Arial" w:cs="Arial"/>
          <w:b/>
          <w:sz w:val="13"/>
          <w:szCs w:val="13"/>
          <w:lang w:val="en-GB"/>
        </w:rPr>
        <w:t xml:space="preserve">  </w:t>
      </w:r>
      <w:proofErr w:type="spellStart"/>
      <w:r w:rsidRPr="008F457D">
        <w:rPr>
          <w:rFonts w:ascii="Arial" w:hAnsi="Arial" w:cs="Arial"/>
          <w:color w:val="000000"/>
          <w:sz w:val="13"/>
          <w:szCs w:val="13"/>
          <w:shd w:val="clear" w:color="auto" w:fill="FFFFFF"/>
          <w:lang w:val="en-GB"/>
        </w:rPr>
        <w:t>Hallet</w:t>
      </w:r>
      <w:proofErr w:type="spellEnd"/>
      <w:r w:rsidRPr="008F457D">
        <w:rPr>
          <w:rFonts w:ascii="Arial" w:hAnsi="Arial" w:cs="Arial"/>
          <w:color w:val="000000"/>
          <w:sz w:val="13"/>
          <w:szCs w:val="13"/>
          <w:shd w:val="clear" w:color="auto" w:fill="FFFFFF"/>
          <w:lang w:val="en-GB"/>
        </w:rPr>
        <w:t>, A. (2017). The Rise (and Fall?) of Teen Idols. </w:t>
      </w:r>
      <w:r w:rsidRPr="00EA7764">
        <w:rPr>
          <w:rStyle w:val="Hervorhebung"/>
          <w:rFonts w:ascii="Arial" w:hAnsi="Arial" w:cs="Arial"/>
          <w:color w:val="000000"/>
          <w:sz w:val="13"/>
          <w:szCs w:val="13"/>
          <w:shd w:val="clear" w:color="auto" w:fill="FFFFFF"/>
          <w:lang w:val="en-US"/>
        </w:rPr>
        <w:t xml:space="preserve">Der </w:t>
      </w:r>
      <w:proofErr w:type="spellStart"/>
      <w:r w:rsidRPr="00EA7764">
        <w:rPr>
          <w:rStyle w:val="Hervorhebung"/>
          <w:rFonts w:ascii="Arial" w:hAnsi="Arial" w:cs="Arial"/>
          <w:color w:val="000000"/>
          <w:sz w:val="13"/>
          <w:szCs w:val="13"/>
          <w:shd w:val="clear" w:color="auto" w:fill="FFFFFF"/>
          <w:lang w:val="en-US"/>
        </w:rPr>
        <w:t>Fremdsprachliche</w:t>
      </w:r>
      <w:proofErr w:type="spellEnd"/>
      <w:r w:rsidRPr="00EA7764">
        <w:rPr>
          <w:rStyle w:val="Hervorhebung"/>
          <w:rFonts w:ascii="Arial" w:hAnsi="Arial" w:cs="Arial"/>
          <w:color w:val="000000"/>
          <w:sz w:val="13"/>
          <w:szCs w:val="13"/>
          <w:shd w:val="clear" w:color="auto" w:fill="FFFFFF"/>
          <w:lang w:val="en-US"/>
        </w:rPr>
        <w:t xml:space="preserve"> </w:t>
      </w:r>
      <w:proofErr w:type="spellStart"/>
      <w:r w:rsidRPr="00EA7764">
        <w:rPr>
          <w:rStyle w:val="Hervorhebung"/>
          <w:rFonts w:ascii="Arial" w:hAnsi="Arial" w:cs="Arial"/>
          <w:color w:val="000000"/>
          <w:sz w:val="13"/>
          <w:szCs w:val="13"/>
          <w:shd w:val="clear" w:color="auto" w:fill="FFFFFF"/>
          <w:lang w:val="en-US"/>
        </w:rPr>
        <w:t>Unterricht</w:t>
      </w:r>
      <w:proofErr w:type="spellEnd"/>
      <w:r w:rsidRPr="00EA7764">
        <w:rPr>
          <w:rStyle w:val="Hervorhebung"/>
          <w:rFonts w:ascii="Arial" w:hAnsi="Arial" w:cs="Arial"/>
          <w:color w:val="000000"/>
          <w:sz w:val="13"/>
          <w:szCs w:val="13"/>
          <w:shd w:val="clear" w:color="auto" w:fill="FFFFFF"/>
          <w:lang w:val="en-US"/>
        </w:rPr>
        <w:t xml:space="preserve"> </w:t>
      </w:r>
      <w:proofErr w:type="spellStart"/>
      <w:r w:rsidRPr="00EA7764">
        <w:rPr>
          <w:rStyle w:val="Hervorhebung"/>
          <w:rFonts w:ascii="Arial" w:hAnsi="Arial" w:cs="Arial"/>
          <w:color w:val="000000"/>
          <w:sz w:val="13"/>
          <w:szCs w:val="13"/>
          <w:shd w:val="clear" w:color="auto" w:fill="FFFFFF"/>
          <w:lang w:val="en-US"/>
        </w:rPr>
        <w:t>Englisch</w:t>
      </w:r>
      <w:proofErr w:type="spellEnd"/>
      <w:r w:rsidRPr="00EA7764">
        <w:rPr>
          <w:rFonts w:ascii="Arial" w:hAnsi="Arial" w:cs="Arial"/>
          <w:color w:val="000000"/>
          <w:sz w:val="13"/>
          <w:szCs w:val="13"/>
          <w:shd w:val="clear" w:color="auto" w:fill="FFFFFF"/>
          <w:lang w:val="en-US"/>
        </w:rPr>
        <w:t>, (149) |</w:t>
      </w:r>
      <w:r w:rsidRPr="008F457D">
        <w:rPr>
          <w:rFonts w:ascii="Arial" w:hAnsi="Arial" w:cs="Arial"/>
          <w:b/>
          <w:sz w:val="13"/>
          <w:szCs w:val="13"/>
          <w:lang w:val="en-GB"/>
        </w:rPr>
        <w:t xml:space="preserve"> </w:t>
      </w:r>
      <w:r w:rsidRPr="00EA7764">
        <w:rPr>
          <w:rFonts w:ascii="Arial" w:hAnsi="Arial" w:cs="Arial"/>
          <w:color w:val="000000"/>
          <w:sz w:val="13"/>
          <w:szCs w:val="13"/>
          <w:shd w:val="clear" w:color="auto" w:fill="FFFFFF"/>
          <w:lang w:val="en-US"/>
        </w:rPr>
        <w:t xml:space="preserve">Piontek, O. (2008). </w:t>
      </w:r>
      <w:r w:rsidRPr="008F457D">
        <w:rPr>
          <w:rFonts w:ascii="Arial" w:hAnsi="Arial" w:cs="Arial"/>
          <w:color w:val="000000"/>
          <w:sz w:val="13"/>
          <w:szCs w:val="13"/>
          <w:shd w:val="clear" w:color="auto" w:fill="FFFFFF"/>
          <w:lang w:val="en-GB"/>
        </w:rPr>
        <w:t>Multicultural London Seen Through a Photographer's Eye. </w:t>
      </w:r>
      <w:r w:rsidRPr="008F457D">
        <w:rPr>
          <w:rFonts w:ascii="Arial" w:hAnsi="Arial" w:cs="Arial"/>
          <w:i/>
          <w:iCs/>
          <w:color w:val="000000"/>
          <w:sz w:val="13"/>
          <w:szCs w:val="13"/>
          <w:shd w:val="clear" w:color="auto" w:fill="FFFFFF"/>
        </w:rPr>
        <w:t>Der Fremdsprachliche Unterricht Englisch</w:t>
      </w:r>
      <w:r w:rsidRPr="008F457D">
        <w:rPr>
          <w:rFonts w:ascii="Arial" w:hAnsi="Arial" w:cs="Arial"/>
          <w:color w:val="000000"/>
          <w:sz w:val="13"/>
          <w:szCs w:val="13"/>
          <w:shd w:val="clear" w:color="auto" w:fill="FFFFFF"/>
        </w:rPr>
        <w:t>, (91)</w:t>
      </w:r>
      <w:r>
        <w:rPr>
          <w:rFonts w:ascii="Arial" w:hAnsi="Arial" w:cs="Arial"/>
          <w:color w:val="000000"/>
          <w:sz w:val="13"/>
          <w:szCs w:val="13"/>
          <w:shd w:val="clear" w:color="auto" w:fill="FFFFFF"/>
        </w:rPr>
        <w:t xml:space="preserve"> |</w:t>
      </w:r>
      <w:r w:rsidRPr="008F457D">
        <w:rPr>
          <w:rFonts w:ascii="Arial" w:hAnsi="Arial" w:cs="Arial"/>
          <w:color w:val="000000"/>
          <w:sz w:val="13"/>
          <w:szCs w:val="13"/>
          <w:shd w:val="clear" w:color="auto" w:fill="FFFFFF"/>
        </w:rPr>
        <w:t xml:space="preserve"> </w:t>
      </w:r>
      <w:r w:rsidRPr="008F457D">
        <w:rPr>
          <w:rFonts w:ascii="Arial" w:hAnsi="Arial" w:cs="Arial"/>
          <w:sz w:val="13"/>
          <w:szCs w:val="13"/>
        </w:rPr>
        <w:t xml:space="preserve">Vogt, K., &amp; Wagenknecht, A. (2018). </w:t>
      </w:r>
      <w:proofErr w:type="spellStart"/>
      <w:r w:rsidRPr="008F457D">
        <w:rPr>
          <w:rFonts w:ascii="Arial" w:hAnsi="Arial" w:cs="Arial"/>
          <w:sz w:val="13"/>
          <w:szCs w:val="13"/>
        </w:rPr>
        <w:t>Excuse</w:t>
      </w:r>
      <w:proofErr w:type="spellEnd"/>
      <w:r w:rsidRPr="008F457D">
        <w:rPr>
          <w:rFonts w:ascii="Arial" w:hAnsi="Arial" w:cs="Arial"/>
          <w:sz w:val="13"/>
          <w:szCs w:val="13"/>
        </w:rPr>
        <w:t xml:space="preserve"> </w:t>
      </w:r>
      <w:proofErr w:type="spellStart"/>
      <w:r w:rsidRPr="008F457D">
        <w:rPr>
          <w:rFonts w:ascii="Arial" w:hAnsi="Arial" w:cs="Arial"/>
          <w:sz w:val="13"/>
          <w:szCs w:val="13"/>
        </w:rPr>
        <w:t>me</w:t>
      </w:r>
      <w:proofErr w:type="spellEnd"/>
      <w:r w:rsidRPr="008F457D">
        <w:rPr>
          <w:rFonts w:ascii="Arial" w:hAnsi="Arial" w:cs="Arial"/>
          <w:sz w:val="13"/>
          <w:szCs w:val="13"/>
        </w:rPr>
        <w:t xml:space="preserve">, </w:t>
      </w:r>
      <w:proofErr w:type="spellStart"/>
      <w:r w:rsidRPr="008F457D">
        <w:rPr>
          <w:rFonts w:ascii="Arial" w:hAnsi="Arial" w:cs="Arial"/>
          <w:sz w:val="13"/>
          <w:szCs w:val="13"/>
        </w:rPr>
        <w:t>please</w:t>
      </w:r>
      <w:proofErr w:type="spellEnd"/>
      <w:r w:rsidRPr="008F457D">
        <w:rPr>
          <w:rFonts w:ascii="Arial" w:hAnsi="Arial" w:cs="Arial"/>
          <w:sz w:val="13"/>
          <w:szCs w:val="13"/>
        </w:rPr>
        <w:t xml:space="preserve">, do </w:t>
      </w:r>
      <w:proofErr w:type="spellStart"/>
      <w:r w:rsidRPr="008F457D">
        <w:rPr>
          <w:rFonts w:ascii="Arial" w:hAnsi="Arial" w:cs="Arial"/>
          <w:sz w:val="13"/>
          <w:szCs w:val="13"/>
        </w:rPr>
        <w:t>you</w:t>
      </w:r>
      <w:proofErr w:type="spellEnd"/>
      <w:r w:rsidRPr="008F457D">
        <w:rPr>
          <w:rFonts w:ascii="Arial" w:hAnsi="Arial" w:cs="Arial"/>
          <w:sz w:val="13"/>
          <w:szCs w:val="13"/>
        </w:rPr>
        <w:t xml:space="preserve"> </w:t>
      </w:r>
      <w:proofErr w:type="spellStart"/>
      <w:r w:rsidRPr="008F457D">
        <w:rPr>
          <w:rFonts w:ascii="Arial" w:hAnsi="Arial" w:cs="Arial"/>
          <w:sz w:val="13"/>
          <w:szCs w:val="13"/>
        </w:rPr>
        <w:t>have</w:t>
      </w:r>
      <w:proofErr w:type="spellEnd"/>
      <w:r w:rsidRPr="008F457D">
        <w:rPr>
          <w:rFonts w:ascii="Arial" w:hAnsi="Arial" w:cs="Arial"/>
          <w:sz w:val="13"/>
          <w:szCs w:val="13"/>
        </w:rPr>
        <w:t xml:space="preserve"> a </w:t>
      </w:r>
      <w:proofErr w:type="spellStart"/>
      <w:r w:rsidRPr="008F457D">
        <w:rPr>
          <w:rFonts w:ascii="Arial" w:hAnsi="Arial" w:cs="Arial"/>
          <w:sz w:val="13"/>
          <w:szCs w:val="13"/>
        </w:rPr>
        <w:t>minute</w:t>
      </w:r>
      <w:proofErr w:type="spellEnd"/>
      <w:r w:rsidRPr="008F457D">
        <w:rPr>
          <w:rFonts w:ascii="Arial" w:hAnsi="Arial" w:cs="Arial"/>
          <w:sz w:val="13"/>
          <w:szCs w:val="13"/>
        </w:rPr>
        <w:t>? </w:t>
      </w:r>
      <w:r w:rsidRPr="008F457D">
        <w:rPr>
          <w:rFonts w:ascii="Arial" w:hAnsi="Arial" w:cs="Arial"/>
          <w:i/>
          <w:iCs/>
          <w:sz w:val="13"/>
          <w:szCs w:val="13"/>
        </w:rPr>
        <w:t>Der Fremdsprachliche Unterricht Englisch</w:t>
      </w:r>
      <w:r w:rsidRPr="008F457D">
        <w:rPr>
          <w:rFonts w:ascii="Arial" w:hAnsi="Arial" w:cs="Arial"/>
          <w:sz w:val="13"/>
          <w:szCs w:val="13"/>
        </w:rPr>
        <w:t>, (156)</w:t>
      </w:r>
      <w:r>
        <w:rPr>
          <w:rFonts w:ascii="Arial" w:hAnsi="Arial" w:cs="Arial"/>
          <w:sz w:val="13"/>
          <w:szCs w:val="13"/>
        </w:rPr>
        <w:t xml:space="preserve"> |</w:t>
      </w:r>
      <w:r w:rsidRPr="008F457D">
        <w:rPr>
          <w:rFonts w:ascii="Arial" w:hAnsi="Arial" w:cs="Arial"/>
          <w:sz w:val="13"/>
          <w:szCs w:val="13"/>
        </w:rPr>
        <w:t xml:space="preserve"> </w:t>
      </w:r>
      <w:proofErr w:type="spellStart"/>
      <w:r w:rsidRPr="00EA7764">
        <w:rPr>
          <w:rFonts w:ascii="Arial" w:hAnsi="Arial" w:cs="Arial"/>
          <w:color w:val="000000"/>
          <w:sz w:val="13"/>
          <w:szCs w:val="13"/>
          <w:shd w:val="clear" w:color="auto" w:fill="FFFFFF"/>
        </w:rPr>
        <w:t>Wildhage</w:t>
      </w:r>
      <w:proofErr w:type="spellEnd"/>
      <w:r w:rsidRPr="00EA7764">
        <w:rPr>
          <w:rFonts w:ascii="Arial" w:hAnsi="Arial" w:cs="Arial"/>
          <w:color w:val="000000"/>
          <w:sz w:val="13"/>
          <w:szCs w:val="13"/>
          <w:shd w:val="clear" w:color="auto" w:fill="FFFFFF"/>
        </w:rPr>
        <w:t xml:space="preserve">, J. (2017). Breaking News: Volcano Eruption at Mount </w:t>
      </w:r>
      <w:proofErr w:type="spellStart"/>
      <w:r w:rsidRPr="00EA7764">
        <w:rPr>
          <w:rFonts w:ascii="Arial" w:hAnsi="Arial" w:cs="Arial"/>
          <w:color w:val="000000"/>
          <w:sz w:val="13"/>
          <w:szCs w:val="13"/>
          <w:shd w:val="clear" w:color="auto" w:fill="FFFFFF"/>
        </w:rPr>
        <w:t>Etna</w:t>
      </w:r>
      <w:proofErr w:type="spellEnd"/>
      <w:r w:rsidRPr="00EA7764">
        <w:rPr>
          <w:rFonts w:ascii="Arial" w:hAnsi="Arial" w:cs="Arial"/>
          <w:color w:val="000000"/>
          <w:sz w:val="13"/>
          <w:szCs w:val="13"/>
          <w:shd w:val="clear" w:color="auto" w:fill="FFFFFF"/>
        </w:rPr>
        <w:t>! </w:t>
      </w:r>
      <w:r w:rsidRPr="00EA7764">
        <w:rPr>
          <w:rFonts w:ascii="Arial" w:hAnsi="Arial" w:cs="Arial"/>
          <w:i/>
          <w:iCs/>
          <w:color w:val="000000"/>
          <w:sz w:val="13"/>
          <w:szCs w:val="13"/>
          <w:shd w:val="clear" w:color="auto" w:fill="FFFFFF"/>
        </w:rPr>
        <w:t>Der Fremdsprachliche Unterricht Englisch</w:t>
      </w:r>
      <w:r w:rsidRPr="00EA7764">
        <w:rPr>
          <w:rFonts w:ascii="Arial" w:hAnsi="Arial" w:cs="Arial"/>
          <w:color w:val="000000"/>
          <w:sz w:val="13"/>
          <w:szCs w:val="13"/>
          <w:shd w:val="clear" w:color="auto" w:fill="FFFFFF"/>
        </w:rPr>
        <w:t>, (148).)</w:t>
      </w:r>
    </w:p>
    <w:p w14:paraId="1BEC7BB4" w14:textId="77777777" w:rsidR="0078716F" w:rsidRDefault="0078716F"/>
    <w:p w14:paraId="6A025C98" w14:textId="77777777" w:rsidR="00721550" w:rsidRDefault="00721550" w:rsidP="00721550">
      <w:pPr>
        <w:spacing w:line="276" w:lineRule="auto"/>
        <w:jc w:val="both"/>
        <w:rPr>
          <w:rFonts w:ascii="Arial" w:hAnsi="Arial" w:cs="Arial"/>
          <w:b/>
          <w:sz w:val="26"/>
          <w:szCs w:val="26"/>
          <w:lang w:val="en-GB"/>
        </w:rPr>
      </w:pPr>
      <w:r w:rsidRPr="003803C3">
        <w:rPr>
          <w:rFonts w:ascii="Arial" w:hAnsi="Arial" w:cs="Arial"/>
          <w:b/>
          <w:sz w:val="26"/>
          <w:szCs w:val="26"/>
          <w:lang w:val="en-GB"/>
        </w:rPr>
        <w:lastRenderedPageBreak/>
        <w:t xml:space="preserve">Example: An </w:t>
      </w:r>
      <w:r>
        <w:rPr>
          <w:rFonts w:ascii="Arial" w:hAnsi="Arial" w:cs="Arial"/>
          <w:b/>
          <w:sz w:val="26"/>
          <w:szCs w:val="26"/>
          <w:lang w:val="en-GB"/>
        </w:rPr>
        <w:t>i</w:t>
      </w:r>
      <w:r w:rsidRPr="003803C3">
        <w:rPr>
          <w:rFonts w:ascii="Arial" w:hAnsi="Arial" w:cs="Arial"/>
          <w:b/>
          <w:sz w:val="26"/>
          <w:szCs w:val="26"/>
          <w:lang w:val="en-GB"/>
        </w:rPr>
        <w:t>nterview with Orsino</w:t>
      </w:r>
    </w:p>
    <w:p w14:paraId="4A6021F1" w14:textId="77777777" w:rsidR="00CE53D0" w:rsidRPr="00C379D5" w:rsidRDefault="00CE53D0" w:rsidP="00721550">
      <w:pPr>
        <w:spacing w:line="276" w:lineRule="auto"/>
        <w:jc w:val="both"/>
        <w:rPr>
          <w:rFonts w:ascii="Arial" w:hAnsi="Arial" w:cs="Arial"/>
          <w:b/>
          <w:sz w:val="13"/>
          <w:szCs w:val="13"/>
          <w:lang w:val="en-GB"/>
        </w:rPr>
      </w:pPr>
    </w:p>
    <w:p w14:paraId="77A71FF0"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 xml:space="preserve">Good morning, everyone! </w:t>
      </w:r>
      <w:r w:rsidRPr="00517ADE">
        <w:rPr>
          <w:rFonts w:ascii="Arial" w:hAnsi="Arial" w:cs="Arial"/>
          <w:bCs/>
          <w:lang w:val="en-GB"/>
        </w:rPr>
        <w:t xml:space="preserve">I’m reporting live from Illyria and am talking </w:t>
      </w:r>
      <w:r>
        <w:rPr>
          <w:rFonts w:ascii="Arial" w:hAnsi="Arial" w:cs="Arial"/>
          <w:bCs/>
          <w:lang w:val="en-GB"/>
        </w:rPr>
        <w:t xml:space="preserve">to Duke Orsino. </w:t>
      </w:r>
    </w:p>
    <w:p w14:paraId="61812987" w14:textId="77777777" w:rsidR="00721550" w:rsidRDefault="00721550" w:rsidP="00721550">
      <w:pPr>
        <w:pBdr>
          <w:top w:val="single" w:sz="4" w:space="1" w:color="auto"/>
          <w:left w:val="single" w:sz="4" w:space="4" w:color="auto"/>
          <w:bottom w:val="single" w:sz="4" w:space="1" w:color="auto"/>
          <w:right w:val="single" w:sz="4" w:space="4" w:color="auto"/>
        </w:pBdr>
        <w:spacing w:after="240"/>
        <w:jc w:val="both"/>
        <w:rPr>
          <w:rFonts w:ascii="Arial" w:hAnsi="Arial" w:cs="Arial"/>
          <w:bCs/>
          <w:lang w:val="en-GB"/>
        </w:rPr>
      </w:pPr>
      <w:r w:rsidRPr="003803C3">
        <w:rPr>
          <w:rFonts w:ascii="Arial" w:hAnsi="Arial" w:cs="Arial"/>
          <w:b/>
          <w:lang w:val="en-GB"/>
        </w:rPr>
        <w:t>Orsino:</w:t>
      </w:r>
      <w:r>
        <w:rPr>
          <w:rFonts w:ascii="Arial" w:hAnsi="Arial" w:cs="Arial"/>
          <w:bCs/>
          <w:lang w:val="en-GB"/>
        </w:rPr>
        <w:t xml:space="preserve"> </w:t>
      </w:r>
      <w:r>
        <w:rPr>
          <w:rFonts w:ascii="Arial" w:hAnsi="Arial" w:cs="Arial"/>
          <w:bCs/>
          <w:lang w:val="en-GB"/>
        </w:rPr>
        <w:tab/>
        <w:t>Hello.</w:t>
      </w:r>
    </w:p>
    <w:p w14:paraId="33231D19"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Mr. Orsino, you had a very eventful day yesterday. Can you tell us about what happened?</w:t>
      </w:r>
    </w:p>
    <w:p w14:paraId="652027FD"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Cs/>
          <w:lang w:val="en-GB"/>
        </w:rPr>
        <w:t xml:space="preserve"> </w:t>
      </w:r>
      <w:r>
        <w:rPr>
          <w:rFonts w:ascii="Arial" w:hAnsi="Arial" w:cs="Arial"/>
          <w:bCs/>
          <w:lang w:val="en-GB"/>
        </w:rPr>
        <w:tab/>
        <w:t>Well, I was quite shocked, since my servant Cesario turned out to be a woman and has a twin brother.</w:t>
      </w:r>
    </w:p>
    <w:p w14:paraId="1DAB01EF"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 xml:space="preserve">A woman disguised as a </w:t>
      </w:r>
      <w:proofErr w:type="gramStart"/>
      <w:r>
        <w:rPr>
          <w:rFonts w:ascii="Arial" w:hAnsi="Arial" w:cs="Arial"/>
          <w:bCs/>
          <w:lang w:val="en-GB"/>
        </w:rPr>
        <w:t>servant?</w:t>
      </w:r>
      <w:proofErr w:type="gramEnd"/>
      <w:r>
        <w:rPr>
          <w:rFonts w:ascii="Arial" w:hAnsi="Arial" w:cs="Arial"/>
          <w:bCs/>
          <w:lang w:val="en-GB"/>
        </w:rPr>
        <w:t xml:space="preserve"> That sounds very interesting. Could you tell us more about her brother?</w:t>
      </w:r>
    </w:p>
    <w:p w14:paraId="4475EC51"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Cs/>
          <w:lang w:val="en-GB"/>
        </w:rPr>
        <w:t xml:space="preserve"> </w:t>
      </w:r>
      <w:r>
        <w:rPr>
          <w:rFonts w:ascii="Arial" w:hAnsi="Arial" w:cs="Arial"/>
          <w:bCs/>
          <w:lang w:val="en-GB"/>
        </w:rPr>
        <w:tab/>
        <w:t>His name is apparently Sebastian, and he has been here in Illyria as well for a while. He and Viola both thought the other was dead. This was all very confusing since they were repeatedly mistaken for each other. Olivia even proposed to him mistakenly!</w:t>
      </w:r>
    </w:p>
    <w:p w14:paraId="7AF7A5A1" w14:textId="77777777" w:rsidR="00721550" w:rsidRDefault="00721550" w:rsidP="00721550">
      <w:pPr>
        <w:pBdr>
          <w:top w:val="single" w:sz="4" w:space="1" w:color="auto"/>
          <w:left w:val="single" w:sz="4" w:space="4" w:color="auto"/>
          <w:bottom w:val="single" w:sz="4" w:space="1" w:color="auto"/>
          <w:right w:val="single" w:sz="4" w:space="4" w:color="auto"/>
        </w:pBdr>
        <w:spacing w:after="240"/>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Wow, this sounds like a very confusing experience for everyone!</w:t>
      </w:r>
    </w:p>
    <w:p w14:paraId="099A1943"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Cs/>
          <w:lang w:val="en-GB"/>
        </w:rPr>
        <w:t xml:space="preserve"> </w:t>
      </w:r>
      <w:r>
        <w:rPr>
          <w:rFonts w:ascii="Arial" w:hAnsi="Arial" w:cs="Arial"/>
          <w:bCs/>
          <w:lang w:val="en-GB"/>
        </w:rPr>
        <w:tab/>
        <w:t xml:space="preserve">It really was! But now I know that Viola loves </w:t>
      </w:r>
      <w:proofErr w:type="gramStart"/>
      <w:r>
        <w:rPr>
          <w:rFonts w:ascii="Arial" w:hAnsi="Arial" w:cs="Arial"/>
          <w:bCs/>
          <w:lang w:val="en-GB"/>
        </w:rPr>
        <w:t>me</w:t>
      </w:r>
      <w:proofErr w:type="gramEnd"/>
      <w:r>
        <w:rPr>
          <w:rFonts w:ascii="Arial" w:hAnsi="Arial" w:cs="Arial"/>
          <w:bCs/>
          <w:lang w:val="en-GB"/>
        </w:rPr>
        <w:t xml:space="preserve"> and we can get married, so that was very fortunate.</w:t>
      </w:r>
    </w:p>
    <w:p w14:paraId="77C7D7E8" w14:textId="77777777" w:rsidR="00721550" w:rsidRDefault="00721550" w:rsidP="00721550">
      <w:pPr>
        <w:pBdr>
          <w:top w:val="single" w:sz="4" w:space="1" w:color="auto"/>
          <w:left w:val="single" w:sz="4" w:space="4" w:color="auto"/>
          <w:bottom w:val="single" w:sz="4" w:space="1" w:color="auto"/>
          <w:right w:val="single" w:sz="4" w:space="4" w:color="auto"/>
        </w:pBdr>
        <w:spacing w:after="240"/>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What is your opinion on the prank Olivia’s household played on Malvolio?</w:t>
      </w:r>
    </w:p>
    <w:p w14:paraId="48B2E4CE"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
          <w:lang w:val="en-GB"/>
        </w:rPr>
        <w:tab/>
      </w:r>
      <w:r>
        <w:rPr>
          <w:rFonts w:ascii="Arial" w:hAnsi="Arial" w:cs="Arial"/>
          <w:bCs/>
          <w:lang w:val="en-GB"/>
        </w:rPr>
        <w:t xml:space="preserve"> I think it was very mean of them to fool him like that. The poor man made an idiot of himself in front of his crush and was even locked away in prison for a time! I can’t imagine how it must have been for him. </w:t>
      </w:r>
    </w:p>
    <w:p w14:paraId="1200808A" w14:textId="77777777" w:rsidR="00721550" w:rsidRDefault="00721550" w:rsidP="00721550">
      <w:pPr>
        <w:pBdr>
          <w:top w:val="single" w:sz="4" w:space="1" w:color="auto"/>
          <w:left w:val="single" w:sz="4" w:space="4" w:color="auto"/>
          <w:bottom w:val="single" w:sz="4" w:space="1" w:color="auto"/>
          <w:right w:val="single" w:sz="4" w:space="4" w:color="auto"/>
        </w:pBdr>
        <w:spacing w:after="240"/>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What are the consequences of this prank? There must have been some.</w:t>
      </w:r>
    </w:p>
    <w:p w14:paraId="384FEF79"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
          <w:lang w:val="en-GB"/>
        </w:rPr>
        <w:tab/>
      </w:r>
      <w:r>
        <w:rPr>
          <w:rFonts w:ascii="Arial" w:hAnsi="Arial" w:cs="Arial"/>
          <w:bCs/>
          <w:lang w:val="en-GB"/>
        </w:rPr>
        <w:t xml:space="preserve"> Oh, Olivia was very angry with her servants and cousin. Enraged, really. And Malvolio was livid when he left Illyria. He even swore revenge! I hope we can convince him to calm down, but I can understand him wanting revenge on Maria, </w:t>
      </w:r>
      <w:proofErr w:type="gramStart"/>
      <w:r>
        <w:rPr>
          <w:rFonts w:ascii="Arial" w:hAnsi="Arial" w:cs="Arial"/>
          <w:bCs/>
          <w:lang w:val="en-GB"/>
        </w:rPr>
        <w:t>Fabian</w:t>
      </w:r>
      <w:proofErr w:type="gramEnd"/>
      <w:r>
        <w:rPr>
          <w:rFonts w:ascii="Arial" w:hAnsi="Arial" w:cs="Arial"/>
          <w:bCs/>
          <w:lang w:val="en-GB"/>
        </w:rPr>
        <w:t xml:space="preserve"> and Sir Toby.</w:t>
      </w:r>
    </w:p>
    <w:p w14:paraId="6DA2B76A"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Interviewer:</w:t>
      </w:r>
      <w:r>
        <w:rPr>
          <w:rFonts w:ascii="Arial" w:hAnsi="Arial" w:cs="Arial"/>
          <w:bCs/>
          <w:lang w:val="en-GB"/>
        </w:rPr>
        <w:t xml:space="preserve"> </w:t>
      </w:r>
      <w:r>
        <w:rPr>
          <w:rFonts w:ascii="Arial" w:hAnsi="Arial" w:cs="Arial"/>
          <w:bCs/>
          <w:lang w:val="en-GB"/>
        </w:rPr>
        <w:tab/>
        <w:t xml:space="preserve">What is your opinion on Lady Olivia’s recent engagement to Sebastian, your own fiancé’s brother? </w:t>
      </w:r>
    </w:p>
    <w:p w14:paraId="16636222"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Orsino:</w:t>
      </w:r>
      <w:r>
        <w:rPr>
          <w:rFonts w:ascii="Arial" w:hAnsi="Arial" w:cs="Arial"/>
          <w:bCs/>
          <w:lang w:val="en-GB"/>
        </w:rPr>
        <w:t xml:space="preserve"> </w:t>
      </w:r>
      <w:r>
        <w:rPr>
          <w:rFonts w:ascii="Arial" w:hAnsi="Arial" w:cs="Arial"/>
          <w:bCs/>
          <w:lang w:val="en-GB"/>
        </w:rPr>
        <w:tab/>
        <w:t xml:space="preserve">I barely know him and neither does she. I think they are going a bit </w:t>
      </w:r>
      <w:proofErr w:type="spellStart"/>
      <w:r>
        <w:rPr>
          <w:rFonts w:ascii="Arial" w:hAnsi="Arial" w:cs="Arial"/>
          <w:bCs/>
          <w:lang w:val="en-GB"/>
        </w:rPr>
        <w:t>to</w:t>
      </w:r>
      <w:proofErr w:type="spellEnd"/>
      <w:r>
        <w:rPr>
          <w:rFonts w:ascii="Arial" w:hAnsi="Arial" w:cs="Arial"/>
          <w:bCs/>
          <w:lang w:val="en-GB"/>
        </w:rPr>
        <w:t xml:space="preserve"> fast but I’m not going to begrudge them their happiness, after all the confusion we shared. May they be happy!</w:t>
      </w:r>
    </w:p>
    <w:p w14:paraId="7DB87928" w14:textId="77777777" w:rsidR="00721550" w:rsidRDefault="00721550" w:rsidP="00721550">
      <w:pPr>
        <w:pBdr>
          <w:top w:val="single" w:sz="4" w:space="1" w:color="auto"/>
          <w:left w:val="single" w:sz="4" w:space="4" w:color="auto"/>
          <w:bottom w:val="single" w:sz="4" w:space="1" w:color="auto"/>
          <w:right w:val="single" w:sz="4" w:space="4" w:color="auto"/>
        </w:pBdr>
        <w:spacing w:after="240"/>
        <w:ind w:left="1416" w:hanging="1416"/>
        <w:jc w:val="both"/>
        <w:rPr>
          <w:rFonts w:ascii="Arial" w:hAnsi="Arial" w:cs="Arial"/>
          <w:bCs/>
          <w:lang w:val="en-GB"/>
        </w:rPr>
      </w:pPr>
      <w:r w:rsidRPr="003803C3">
        <w:rPr>
          <w:rFonts w:ascii="Arial" w:hAnsi="Arial" w:cs="Arial"/>
          <w:b/>
          <w:lang w:val="en-GB"/>
        </w:rPr>
        <w:t>Interview:</w:t>
      </w:r>
      <w:r>
        <w:rPr>
          <w:rFonts w:ascii="Arial" w:hAnsi="Arial" w:cs="Arial"/>
          <w:bCs/>
          <w:lang w:val="en-GB"/>
        </w:rPr>
        <w:t xml:space="preserve"> </w:t>
      </w:r>
      <w:r>
        <w:rPr>
          <w:rFonts w:ascii="Arial" w:hAnsi="Arial" w:cs="Arial"/>
          <w:bCs/>
          <w:lang w:val="en-GB"/>
        </w:rPr>
        <w:tab/>
        <w:t xml:space="preserve">Well, everyone, this concludes our interview with Duke Orsino of Illyria. Thank you very much for being here and answering all those questions. </w:t>
      </w:r>
    </w:p>
    <w:p w14:paraId="290CE653" w14:textId="77777777" w:rsidR="00721550" w:rsidRPr="003F3F5E" w:rsidRDefault="00721550" w:rsidP="00721550">
      <w:pPr>
        <w:pBdr>
          <w:top w:val="single" w:sz="4" w:space="1" w:color="auto"/>
          <w:left w:val="single" w:sz="4" w:space="4" w:color="auto"/>
          <w:bottom w:val="single" w:sz="4" w:space="1" w:color="auto"/>
          <w:right w:val="single" w:sz="4" w:space="4" w:color="auto"/>
        </w:pBdr>
        <w:spacing w:after="240"/>
        <w:jc w:val="both"/>
        <w:rPr>
          <w:rFonts w:ascii="Arial" w:hAnsi="Arial" w:cs="Arial"/>
          <w:bCs/>
          <w:lang w:val="en-GB"/>
        </w:rPr>
      </w:pPr>
      <w:r w:rsidRPr="003803C3">
        <w:rPr>
          <w:rFonts w:ascii="Arial" w:hAnsi="Arial" w:cs="Arial"/>
          <w:b/>
          <w:lang w:val="en-GB"/>
        </w:rPr>
        <w:t>Orsino:</w:t>
      </w:r>
      <w:r>
        <w:rPr>
          <w:rFonts w:ascii="Arial" w:hAnsi="Arial" w:cs="Arial"/>
          <w:b/>
          <w:lang w:val="en-GB"/>
        </w:rPr>
        <w:tab/>
      </w:r>
      <w:r>
        <w:rPr>
          <w:rFonts w:ascii="Arial" w:hAnsi="Arial" w:cs="Arial"/>
          <w:bCs/>
          <w:lang w:val="en-GB"/>
        </w:rPr>
        <w:t>Thank you for having me. Have a nice day.</w:t>
      </w:r>
    </w:p>
    <w:p w14:paraId="5E0AF073" w14:textId="77777777" w:rsidR="00721550" w:rsidRDefault="00721550"/>
    <w:sectPr w:rsidR="00721550">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69405" w14:textId="77777777" w:rsidR="008506CE" w:rsidRDefault="008506CE" w:rsidP="00201400">
      <w:pPr>
        <w:spacing w:after="0" w:line="240" w:lineRule="auto"/>
      </w:pPr>
      <w:r>
        <w:separator/>
      </w:r>
    </w:p>
  </w:endnote>
  <w:endnote w:type="continuationSeparator" w:id="0">
    <w:p w14:paraId="2B35169E" w14:textId="77777777" w:rsidR="008506CE" w:rsidRDefault="008506CE" w:rsidP="00201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E3A4" w14:textId="77777777" w:rsidR="00201400" w:rsidRDefault="00201400" w:rsidP="00201400">
    <w:pPr>
      <w:pStyle w:val="Fuzeile"/>
    </w:pPr>
    <w:r>
      <w:rPr>
        <w:noProof/>
      </w:rPr>
      <w:drawing>
        <wp:anchor distT="0" distB="0" distL="114300" distR="114300" simplePos="0" relativeHeight="251659264" behindDoc="1" locked="0" layoutInCell="1" allowOverlap="1" wp14:anchorId="465AD9F1" wp14:editId="2667BDA1">
          <wp:simplePos x="0" y="0"/>
          <wp:positionH relativeFrom="column">
            <wp:posOffset>497</wp:posOffset>
          </wp:positionH>
          <wp:positionV relativeFrom="paragraph">
            <wp:posOffset>51269</wp:posOffset>
          </wp:positionV>
          <wp:extent cx="886460" cy="304800"/>
          <wp:effectExtent l="0" t="0" r="2540" b="0"/>
          <wp:wrapNone/>
          <wp:docPr id="1012764741" name="Grafik 1"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74E2A379" wp14:editId="35A65EEE">
              <wp:simplePos x="0" y="0"/>
              <wp:positionH relativeFrom="column">
                <wp:posOffset>886460</wp:posOffset>
              </wp:positionH>
              <wp:positionV relativeFrom="paragraph">
                <wp:posOffset>58</wp:posOffset>
              </wp:positionV>
              <wp:extent cx="3020291" cy="512618"/>
              <wp:effectExtent l="0" t="0" r="2540" b="0"/>
              <wp:wrapNone/>
              <wp:docPr id="552730906" name="Textfeld 2"/>
              <wp:cNvGraphicFramePr/>
              <a:graphic xmlns:a="http://schemas.openxmlformats.org/drawingml/2006/main">
                <a:graphicData uri="http://schemas.microsoft.com/office/word/2010/wordprocessingShape">
                  <wps:wsp>
                    <wps:cNvSpPr txBox="1"/>
                    <wps:spPr>
                      <a:xfrm>
                        <a:off x="0" y="0"/>
                        <a:ext cx="3020291" cy="512618"/>
                      </a:xfrm>
                      <a:prstGeom prst="rect">
                        <a:avLst/>
                      </a:prstGeom>
                      <a:solidFill>
                        <a:schemeClr val="lt1"/>
                      </a:solidFill>
                      <a:ln w="6350">
                        <a:noFill/>
                      </a:ln>
                    </wps:spPr>
                    <wps:txbx>
                      <w:txbxContent>
                        <w:p w14:paraId="7FD94007" w14:textId="77777777" w:rsidR="00201400" w:rsidRPr="00CA254B" w:rsidRDefault="00201400" w:rsidP="00201400">
                          <w:pPr>
                            <w:jc w:val="both"/>
                            <w:rPr>
                              <w:rFonts w:ascii="Arial" w:hAnsi="Arial" w:cs="Arial"/>
                              <w:sz w:val="13"/>
                              <w:szCs w:val="13"/>
                              <w:lang w:val="en-US"/>
                            </w:rPr>
                          </w:pPr>
                          <w:r w:rsidRPr="00CA254B">
                            <w:rPr>
                              <w:rFonts w:ascii="Arial" w:eastAsiaTheme="minorHAnsi" w:hAnsi="Arial" w:cs="Arial"/>
                              <w:sz w:val="15"/>
                              <w:szCs w:val="15"/>
                              <w:lang w:val="en-US"/>
                            </w:rPr>
                            <w:t>Except where otherwise noted, this material by</w:t>
                          </w:r>
                          <w:r w:rsidRPr="00CA254B">
                            <w:rPr>
                              <w:rFonts w:ascii="Arial" w:eastAsiaTheme="minorHAnsi" w:hAnsi="Arial" w:cs="Arial"/>
                              <w:b/>
                              <w:bCs/>
                              <w:sz w:val="15"/>
                              <w:szCs w:val="15"/>
                              <w:lang w:val="en-US"/>
                            </w:rPr>
                            <w:t xml:space="preserve"> </w:t>
                          </w:r>
                          <w:r>
                            <w:rPr>
                              <w:rFonts w:ascii="Arial" w:eastAsiaTheme="minorHAnsi" w:hAnsi="Arial" w:cs="Arial"/>
                              <w:b/>
                              <w:bCs/>
                              <w:sz w:val="15"/>
                              <w:szCs w:val="15"/>
                              <w:lang w:val="en-US"/>
                            </w:rPr>
                            <w:t>Julia Schiller</w:t>
                          </w:r>
                          <w:r w:rsidRPr="00CA254B">
                            <w:rPr>
                              <w:rFonts w:ascii="Arial" w:eastAsiaTheme="minorHAnsi"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2A379" id="_x0000_t202" coordsize="21600,21600" o:spt="202" path="m,l,21600r21600,l21600,xe">
              <v:stroke joinstyle="miter"/>
              <v:path gradientshapeok="t" o:connecttype="rect"/>
            </v:shapetype>
            <v:shape id="Textfeld 2" o:spid="_x0000_s1026" type="#_x0000_t202" style="position:absolute;margin-left:69.8pt;margin-top:0;width:237.8pt;height:4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" fillcolor="white [3201]" stroked="f" strokeweight=".5pt">
              <v:textbox>
                <w:txbxContent>
                  <w:p w14:paraId="7FD94007" w14:textId="77777777" w:rsidR="00201400" w:rsidRPr="00CA254B" w:rsidRDefault="00201400" w:rsidP="00201400">
                    <w:pPr>
                      <w:jc w:val="both"/>
                      <w:rPr>
                        <w:rFonts w:ascii="Arial" w:hAnsi="Arial" w:cs="Arial"/>
                        <w:sz w:val="13"/>
                        <w:szCs w:val="13"/>
                        <w:lang w:val="en-US"/>
                      </w:rPr>
                    </w:pPr>
                    <w:r w:rsidRPr="00CA254B">
                      <w:rPr>
                        <w:rFonts w:ascii="Arial" w:eastAsiaTheme="minorHAnsi" w:hAnsi="Arial" w:cs="Arial"/>
                        <w:sz w:val="15"/>
                        <w:szCs w:val="15"/>
                        <w:lang w:val="en-US"/>
                      </w:rPr>
                      <w:t>Except where otherwise noted, this material by</w:t>
                    </w:r>
                    <w:r w:rsidRPr="00CA254B">
                      <w:rPr>
                        <w:rFonts w:ascii="Arial" w:eastAsiaTheme="minorHAnsi" w:hAnsi="Arial" w:cs="Arial"/>
                        <w:b/>
                        <w:bCs/>
                        <w:sz w:val="15"/>
                        <w:szCs w:val="15"/>
                        <w:lang w:val="en-US"/>
                      </w:rPr>
                      <w:t xml:space="preserve"> </w:t>
                    </w:r>
                    <w:r>
                      <w:rPr>
                        <w:rFonts w:ascii="Arial" w:eastAsiaTheme="minorHAnsi" w:hAnsi="Arial" w:cs="Arial"/>
                        <w:b/>
                        <w:bCs/>
                        <w:sz w:val="15"/>
                        <w:szCs w:val="15"/>
                        <w:lang w:val="en-US"/>
                      </w:rPr>
                      <w:t>Julia Schiller</w:t>
                    </w:r>
                    <w:r w:rsidRPr="00CA254B">
                      <w:rPr>
                        <w:rFonts w:ascii="Arial" w:eastAsiaTheme="minorHAnsi" w:hAnsi="Arial" w:cs="Arial"/>
                        <w:sz w:val="15"/>
                        <w:szCs w:val="15"/>
                        <w:lang w:val="en-US"/>
                      </w:rPr>
                      <w:t xml:space="preserve"> is licensed under a Creative Commons Attribution 4.0 International license (CC-BY).</w:t>
                    </w:r>
                  </w:p>
                </w:txbxContent>
              </v:textbox>
            </v:shape>
          </w:pict>
        </mc:Fallback>
      </mc:AlternateContent>
    </w:r>
  </w:p>
  <w:p w14:paraId="362BB8BC" w14:textId="77777777" w:rsidR="00201400" w:rsidRDefault="00201400" w:rsidP="00201400">
    <w:pPr>
      <w:pStyle w:val="Fuzeile"/>
    </w:pPr>
  </w:p>
  <w:p w14:paraId="74C653C6" w14:textId="77777777" w:rsidR="00201400" w:rsidRDefault="002014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F7976" w14:textId="77777777" w:rsidR="008506CE" w:rsidRDefault="008506CE" w:rsidP="00201400">
      <w:pPr>
        <w:spacing w:after="0" w:line="240" w:lineRule="auto"/>
      </w:pPr>
      <w:r>
        <w:separator/>
      </w:r>
    </w:p>
  </w:footnote>
  <w:footnote w:type="continuationSeparator" w:id="0">
    <w:p w14:paraId="1E079BAA" w14:textId="77777777" w:rsidR="008506CE" w:rsidRDefault="008506CE" w:rsidP="002014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400"/>
    <w:rsid w:val="00003EE2"/>
    <w:rsid w:val="000B0EAE"/>
    <w:rsid w:val="000E3968"/>
    <w:rsid w:val="000F6C2B"/>
    <w:rsid w:val="00201400"/>
    <w:rsid w:val="00666634"/>
    <w:rsid w:val="00721550"/>
    <w:rsid w:val="0078716F"/>
    <w:rsid w:val="008506CE"/>
    <w:rsid w:val="00BD0935"/>
    <w:rsid w:val="00CE53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2B0A5E"/>
  <w15:chartTrackingRefBased/>
  <w15:docId w15:val="{6A6ACDDF-EDD2-DE4D-B3DA-3FE9D66D2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01400"/>
    <w:pPr>
      <w:suppressAutoHyphens/>
      <w:autoSpaceDN w:val="0"/>
      <w:spacing w:after="160" w:line="254" w:lineRule="auto"/>
    </w:pPr>
    <w:rPr>
      <w:rFonts w:ascii="Calibri" w:eastAsia="Calibri" w:hAnsi="Calibri" w:cs="Times New Roman"/>
      <w:kern w:val="0"/>
      <w:sz w:val="22"/>
      <w:szCs w:val="22"/>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201400"/>
    <w:rPr>
      <w:i/>
      <w:iCs/>
    </w:rPr>
  </w:style>
  <w:style w:type="paragraph" w:styleId="Kopfzeile">
    <w:name w:val="header"/>
    <w:basedOn w:val="Standard"/>
    <w:link w:val="KopfzeileZchn"/>
    <w:uiPriority w:val="99"/>
    <w:unhideWhenUsed/>
    <w:rsid w:val="002014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1400"/>
    <w:rPr>
      <w:rFonts w:ascii="Calibri" w:eastAsia="Calibri" w:hAnsi="Calibri" w:cs="Times New Roman"/>
      <w:kern w:val="0"/>
      <w:sz w:val="22"/>
      <w:szCs w:val="22"/>
      <w14:ligatures w14:val="none"/>
    </w:rPr>
  </w:style>
  <w:style w:type="paragraph" w:styleId="Fuzeile">
    <w:name w:val="footer"/>
    <w:basedOn w:val="Standard"/>
    <w:link w:val="FuzeileZchn"/>
    <w:uiPriority w:val="99"/>
    <w:unhideWhenUsed/>
    <w:rsid w:val="002014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1400"/>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2995</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Grimsmann</dc:creator>
  <cp:keywords/>
  <dc:description/>
  <cp:lastModifiedBy>Leon Grimsmann</cp:lastModifiedBy>
  <cp:revision>2</cp:revision>
  <cp:lastPrinted>2023-09-20T08:42:00Z</cp:lastPrinted>
  <dcterms:created xsi:type="dcterms:W3CDTF">2023-09-20T08:42:00Z</dcterms:created>
  <dcterms:modified xsi:type="dcterms:W3CDTF">2023-09-20T08:42:00Z</dcterms:modified>
</cp:coreProperties>
</file>