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6A74C" w14:textId="77777777" w:rsidR="00D45E66" w:rsidRDefault="00D45E66" w:rsidP="00D45E66">
      <w:pPr>
        <w:ind w:left="-567" w:right="-567"/>
        <w:jc w:val="both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WS 2: Wedding toast</w:t>
      </w:r>
      <w:r>
        <w:rPr>
          <w:rFonts w:ascii="Century Gothic" w:hAnsi="Century Gothic"/>
          <w:b/>
          <w:bCs/>
          <w:i/>
          <w:iCs/>
          <w:sz w:val="28"/>
          <w:szCs w:val="28"/>
        </w:rPr>
        <w:t xml:space="preserve"> </w:t>
      </w:r>
      <w:r>
        <w:rPr>
          <w:rFonts w:ascii="Century Gothic" w:hAnsi="Century Gothic"/>
          <w:b/>
          <w:bCs/>
          <w:sz w:val="28"/>
          <w:szCs w:val="28"/>
        </w:rPr>
        <w:t>(solutions)</w:t>
      </w:r>
    </w:p>
    <w:p w14:paraId="15CCDD23" w14:textId="77777777" w:rsidR="00D45E66" w:rsidRPr="00647C22" w:rsidRDefault="00D45E66" w:rsidP="00D45E66">
      <w:pPr>
        <w:ind w:left="-567" w:right="-567"/>
        <w:jc w:val="both"/>
        <w:rPr>
          <w:rFonts w:ascii="Century Gothic" w:hAnsi="Century Gothic"/>
          <w:b/>
          <w:bCs/>
          <w:sz w:val="28"/>
          <w:szCs w:val="28"/>
        </w:rPr>
      </w:pPr>
    </w:p>
    <w:p w14:paraId="6F4C48FA" w14:textId="77777777" w:rsidR="00D45E66" w:rsidRPr="000A58BE" w:rsidRDefault="00D45E66" w:rsidP="00D45E66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/>
          <w:bCs/>
        </w:rPr>
      </w:pPr>
      <w:r w:rsidRPr="000A58BE">
        <w:rPr>
          <w:b/>
          <w:bCs/>
        </w:rPr>
        <w:t>Malvolio</w:t>
      </w:r>
      <w:r>
        <w:rPr>
          <w:b/>
          <w:bCs/>
        </w:rPr>
        <w:t>’s wedding toast</w:t>
      </w:r>
    </w:p>
    <w:p w14:paraId="5C9880AD" w14:textId="77777777" w:rsidR="00D45E66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Ahem, pardon me, esteemed guests, but it seems that the elephant in the room cannot be ignored. Some of you might be wondering why I am even here today, never mind giving a wedding toast.</w:t>
      </w:r>
    </w:p>
    <w:p w14:paraId="618D4F3A" w14:textId="77777777" w:rsidR="00D45E66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I want to be honest with you. Yes, I, Malvolio, was humiliated and betrayed by certain individuals among you. And I did swear revenge upon them. This shall not be forgotten!</w:t>
      </w:r>
    </w:p>
    <w:p w14:paraId="052550DF" w14:textId="77777777" w:rsidR="00D45E66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But, they say, time heals all wounds, and today I am here to put my grievances aside temporarily and offer my congratulations to Viola and Orsino. Even though I am still furious at the thought of the trickery I fell victim to, I cannot deny the fact that these two are meant to be together.</w:t>
      </w:r>
    </w:p>
    <w:p w14:paraId="039C249A" w14:textId="77777777" w:rsidR="00D45E66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Viola, my dear sir -pardon me- lady, you have always been a smart woman, but I must say that your little trick of disguising yourself as a man was quite impressive. And Orsino, my dear lord, I must give you credit for finally realizing that Viola is the woman for you.</w:t>
      </w:r>
    </w:p>
    <w:p w14:paraId="1834D428" w14:textId="77777777" w:rsidR="00D45E66" w:rsidRPr="00D7054F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So, let us raise a glass to the happy couple, and may their future be as beautiful and bright as </w:t>
      </w:r>
      <w:proofErr w:type="gramStart"/>
      <w:r>
        <w:t>myself</w:t>
      </w:r>
      <w:proofErr w:type="gramEnd"/>
      <w:r>
        <w:t>. Cheers to Viola and Orsino!</w:t>
      </w:r>
    </w:p>
    <w:p w14:paraId="3DBBBC74" w14:textId="77777777" w:rsidR="00D45E66" w:rsidRDefault="00D45E66" w:rsidP="00D45E66">
      <w:pPr>
        <w:pStyle w:val="berschrift1"/>
        <w:spacing w:line="360" w:lineRule="auto"/>
        <w:jc w:val="both"/>
      </w:pPr>
      <w:bookmarkStart w:id="0" w:name="_Toc131161980"/>
    </w:p>
    <w:p w14:paraId="66397146" w14:textId="77777777" w:rsidR="00D45E66" w:rsidRPr="000A58BE" w:rsidRDefault="00D45E66" w:rsidP="00D45E66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/>
          <w:bCs/>
        </w:rPr>
      </w:pPr>
      <w:r w:rsidRPr="000A58BE">
        <w:rPr>
          <w:b/>
          <w:bCs/>
        </w:rPr>
        <w:t>Feste</w:t>
      </w:r>
      <w:bookmarkEnd w:id="0"/>
      <w:r>
        <w:rPr>
          <w:b/>
          <w:bCs/>
        </w:rPr>
        <w:t>’s wedding toast</w:t>
      </w:r>
    </w:p>
    <w:p w14:paraId="44BB810B" w14:textId="77777777" w:rsidR="00D45E66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My dear friends, I would like to offer my heartfelt congratulations to the lovely couple, Viola and Orsino. You have found true love in each other, but I hope the ridiculous shenanigans you had to go through to get there are over for now! Or maybe not.</w:t>
      </w:r>
    </w:p>
    <w:p w14:paraId="68524B13" w14:textId="77777777" w:rsidR="00D45E66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Viola, my dear, you may have fooled everyone else with your little cross-dressing act, but I knew from the start that you were a woman. And Orsino, my lord, I must say that you're one lucky guy. Viola could have had any man she wanted, but she chose you – the man who threatened her with murder – what a choice! Or was Viola just trying to see whether you would fall for her as a man? Either way, congratulations!</w:t>
      </w:r>
    </w:p>
    <w:p w14:paraId="38170E11" w14:textId="77777777" w:rsidR="00D45E66" w:rsidRPr="00D7054F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Well, the trickery is over, so let us raise a glass to Viola and Orsino! I wish you all the laughter and happiness in the world! But if you ever need a good laugh or a bit of unwanted advice, you are always welcome to seek me out. To Viola and Orsino! Cheers!</w:t>
      </w:r>
    </w:p>
    <w:p w14:paraId="678366CF" w14:textId="3CFB7354" w:rsidR="00D45E66" w:rsidRDefault="00D45E66" w:rsidP="00D45E66">
      <w:pPr>
        <w:tabs>
          <w:tab w:val="left" w:pos="3974"/>
        </w:tabs>
      </w:pPr>
      <w:bookmarkStart w:id="1" w:name="_Toc131161981"/>
      <w:r>
        <w:tab/>
      </w:r>
    </w:p>
    <w:p w14:paraId="1F7D3FF4" w14:textId="77777777" w:rsidR="007508A3" w:rsidRPr="000A58BE" w:rsidRDefault="007508A3" w:rsidP="00D45E66">
      <w:pPr>
        <w:tabs>
          <w:tab w:val="left" w:pos="3974"/>
        </w:tabs>
      </w:pPr>
    </w:p>
    <w:p w14:paraId="370BFBBA" w14:textId="77777777" w:rsidR="00D45E66" w:rsidRPr="000A58BE" w:rsidRDefault="00D45E66" w:rsidP="00D45E66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/>
          <w:bCs/>
        </w:rPr>
      </w:pPr>
      <w:r w:rsidRPr="000A58BE">
        <w:rPr>
          <w:b/>
          <w:bCs/>
        </w:rPr>
        <w:t>Orsino</w:t>
      </w:r>
      <w:bookmarkEnd w:id="1"/>
      <w:r>
        <w:rPr>
          <w:b/>
          <w:bCs/>
        </w:rPr>
        <w:t>’s wedding toast</w:t>
      </w:r>
    </w:p>
    <w:p w14:paraId="61C4D0F4" w14:textId="77777777" w:rsidR="00D45E66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My esteemed guests, I feel I owe you all an explanation. When I first met Viola, I mistook her for being a man. I know, you must be all wondering how I could have been so </w:t>
      </w:r>
      <w:proofErr w:type="gramStart"/>
      <w:r>
        <w:t>mistaken?</w:t>
      </w:r>
      <w:proofErr w:type="gramEnd"/>
      <w:r>
        <w:t xml:space="preserve"> But in my defence, my Cesario -sorry- Viola seems to have mastered the art of disguise to perfection, and I would have never guessed him -sorry- her to trick me! </w:t>
      </w:r>
    </w:p>
    <w:p w14:paraId="56911E4B" w14:textId="77777777" w:rsidR="00D45E66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It wasn't until recently that I discovered the truth that Viola was a woman, forced to disguise herself as a man after her ship was wrecked and being torn apart from her beloved brother whom she considered to be dead. How tragic! And so, despite my earlier mistake, I found myself falling for Viola. And thankfully, the feeling was mutual! I proposed to her and since she said </w:t>
      </w:r>
      <w:proofErr w:type="gramStart"/>
      <w:r>
        <w:t>yes</w:t>
      </w:r>
      <w:proofErr w:type="gramEnd"/>
      <w:r>
        <w:t xml:space="preserve"> I am happy when thinking of our future together. A future with less trickery, I hope. </w:t>
      </w:r>
    </w:p>
    <w:p w14:paraId="1844148A" w14:textId="77777777" w:rsidR="00D45E66" w:rsidRPr="00D7054F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To Viola, my love, thank you for showing me what true love feels like! Cheers!</w:t>
      </w:r>
    </w:p>
    <w:p w14:paraId="06D4BE30" w14:textId="77777777" w:rsidR="00D45E66" w:rsidRDefault="00D45E66" w:rsidP="00D45E66">
      <w:pPr>
        <w:pStyle w:val="berschrift1"/>
        <w:spacing w:line="360" w:lineRule="auto"/>
        <w:jc w:val="both"/>
      </w:pPr>
      <w:bookmarkStart w:id="2" w:name="_Toc131161982"/>
    </w:p>
    <w:p w14:paraId="2A90F8ED" w14:textId="77777777" w:rsidR="00D45E66" w:rsidRPr="000A58BE" w:rsidRDefault="00D45E66" w:rsidP="00D45E66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/>
          <w:bCs/>
        </w:rPr>
      </w:pPr>
      <w:r w:rsidRPr="000A58BE">
        <w:rPr>
          <w:b/>
          <w:bCs/>
        </w:rPr>
        <w:t>Viola</w:t>
      </w:r>
      <w:bookmarkEnd w:id="2"/>
      <w:r>
        <w:rPr>
          <w:b/>
          <w:bCs/>
        </w:rPr>
        <w:t xml:space="preserve">’s wedding toast </w:t>
      </w:r>
    </w:p>
    <w:p w14:paraId="16AA6C80" w14:textId="77777777" w:rsidR="00D45E66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My dear guests, I am happy to share this truly beautiful day with you all. Not only am I marrying the love of my life, Orsino, but I have also been reunited with my dear brother, Sebastian, who I thought to be lost at sea.</w:t>
      </w:r>
    </w:p>
    <w:p w14:paraId="23111A28" w14:textId="77777777" w:rsidR="00D45E66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When coming to Illyria, I had to disguise myself as a man and called myself Cesario. I did this not to trick you but out of utter necessity. However, with time, I found myself falling in love with Orsino, and the lie became almost harder to maintain. I am glad to say, that Orsino returned my feelings and proposed to me so even though because of my earlier disguise I was not honest with him. </w:t>
      </w:r>
    </w:p>
    <w:p w14:paraId="62253816" w14:textId="77777777" w:rsidR="00D45E66" w:rsidRDefault="00D45E66" w:rsidP="00D45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>And so, I stand before you today as Viola, no longer hiding behind a false identity. I am grateful to have found love with Orsino, and to have my brother back in my life. To my husband, Orsino, thank you for accepting me for who I am, and for loving me despite my earlier deception. Let us raise a glass to the power of love! Cheers!</w:t>
      </w:r>
    </w:p>
    <w:p w14:paraId="48E58FBD" w14:textId="77777777" w:rsidR="00D45E66" w:rsidRDefault="00D45E66" w:rsidP="00D45E66"/>
    <w:p w14:paraId="09BD886B" w14:textId="77777777" w:rsidR="0078716F" w:rsidRDefault="0078716F"/>
    <w:sectPr w:rsidR="0078716F" w:rsidSect="00744F66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FBB4" w14:textId="77777777" w:rsidR="00000000" w:rsidRDefault="000000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46637" w14:textId="77777777" w:rsidR="00000000" w:rsidRDefault="0000000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D38205" wp14:editId="432FEF3B">
              <wp:simplePos x="0" y="0"/>
              <wp:positionH relativeFrom="column">
                <wp:posOffset>781685</wp:posOffset>
              </wp:positionH>
              <wp:positionV relativeFrom="paragraph">
                <wp:posOffset>16964</wp:posOffset>
              </wp:positionV>
              <wp:extent cx="2987040" cy="444137"/>
              <wp:effectExtent l="0" t="0" r="0" b="635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7040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C82725" w14:textId="77777777" w:rsidR="00000000" w:rsidRPr="00CA254B" w:rsidRDefault="00000000" w:rsidP="008728F7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Pauline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Haberland</w:t>
                          </w:r>
                          <w:proofErr w:type="spellEnd"/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D3820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61.55pt;margin-top:1.35pt;width:235.2pt;height:3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" fillcolor="white [3201]" stroked="f" strokeweight=".5pt">
              <v:textbox>
                <w:txbxContent>
                  <w:p w14:paraId="29C82725" w14:textId="77777777" w:rsidR="00000000" w:rsidRPr="00CA254B" w:rsidRDefault="00000000" w:rsidP="008728F7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Pauline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Haberland</w:t>
                    </w:r>
                    <w:proofErr w:type="spellEnd"/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0F97630" wp14:editId="1D37DB6B">
          <wp:simplePos x="0" y="0"/>
          <wp:positionH relativeFrom="column">
            <wp:posOffset>-104503</wp:posOffset>
          </wp:positionH>
          <wp:positionV relativeFrom="paragraph">
            <wp:posOffset>69668</wp:posOffset>
          </wp:positionV>
          <wp:extent cx="886460" cy="304800"/>
          <wp:effectExtent l="0" t="0" r="2540" b="0"/>
          <wp:wrapNone/>
          <wp:docPr id="1721175150" name="Grafik 1721175150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FB0A" w14:textId="77777777" w:rsidR="00000000" w:rsidRDefault="00000000">
    <w:pPr>
      <w:pStyle w:val="Fuzeil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F938" w14:textId="77777777" w:rsidR="00000000" w:rsidRDefault="000000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B35B5" w14:textId="77777777" w:rsidR="00000000" w:rsidRDefault="0000000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3D9E4" w14:textId="77777777" w:rsidR="00000000" w:rsidRDefault="0000000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E66"/>
    <w:rsid w:val="000B0EAE"/>
    <w:rsid w:val="000F6C2B"/>
    <w:rsid w:val="00666634"/>
    <w:rsid w:val="007508A3"/>
    <w:rsid w:val="0078716F"/>
    <w:rsid w:val="00BD0935"/>
    <w:rsid w:val="00D4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8AF472"/>
  <w15:chartTrackingRefBased/>
  <w15:docId w15:val="{3F45EDFF-6D52-F84A-ACAE-6FD4A903B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5E66"/>
    <w:pPr>
      <w:spacing w:after="160" w:line="259" w:lineRule="auto"/>
    </w:pPr>
    <w:rPr>
      <w:kern w:val="0"/>
      <w:sz w:val="22"/>
      <w:szCs w:val="22"/>
      <w:lang w:val="en-GB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45E66"/>
    <w:pPr>
      <w:keepNext/>
      <w:keepLines/>
      <w:spacing w:before="240" w:after="0"/>
      <w:outlineLvl w:val="0"/>
    </w:pPr>
    <w:rPr>
      <w:rFonts w:eastAsiaTheme="majorEastAsia" w:cstheme="majorBidi"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45E66"/>
    <w:rPr>
      <w:rFonts w:eastAsiaTheme="majorEastAsia" w:cstheme="majorBidi"/>
      <w:kern w:val="0"/>
      <w:sz w:val="28"/>
      <w:szCs w:val="32"/>
      <w:lang w:val="en-GB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D45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5E66"/>
    <w:rPr>
      <w:kern w:val="0"/>
      <w:sz w:val="22"/>
      <w:szCs w:val="22"/>
      <w:lang w:val="en-GB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D45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5E66"/>
    <w:rPr>
      <w:kern w:val="0"/>
      <w:sz w:val="22"/>
      <w:szCs w:val="22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3416</Characters>
  <Application>Microsoft Office Word</Application>
  <DocSecurity>0</DocSecurity>
  <Lines>28</Lines>
  <Paragraphs>7</Paragraphs>
  <ScaleCrop>false</ScaleCrop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3</cp:revision>
  <cp:lastPrinted>2023-09-17T20:25:00Z</cp:lastPrinted>
  <dcterms:created xsi:type="dcterms:W3CDTF">2023-09-17T20:25:00Z</dcterms:created>
  <dcterms:modified xsi:type="dcterms:W3CDTF">2023-09-18T07:17:00Z</dcterms:modified>
</cp:coreProperties>
</file>